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附件2</w:t>
      </w:r>
    </w:p>
    <w:p>
      <w:pPr>
        <w:spacing w:line="5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房屋重置价格标准</w:t>
      </w:r>
    </w:p>
    <w:bookmarkEnd w:id="0"/>
    <w:tbl>
      <w:tblPr>
        <w:tblStyle w:val="3"/>
        <w:tblpPr w:leftFromText="180" w:rightFromText="180" w:vertAnchor="text" w:horzAnchor="margin" w:tblpXSpec="center" w:tblpY="335"/>
        <w:tblOverlap w:val="never"/>
        <w:tblW w:w="15072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984"/>
        <w:gridCol w:w="585"/>
        <w:gridCol w:w="1095"/>
        <w:gridCol w:w="1620"/>
        <w:gridCol w:w="1575"/>
        <w:gridCol w:w="1339"/>
        <w:gridCol w:w="1901"/>
        <w:gridCol w:w="930"/>
        <w:gridCol w:w="990"/>
        <w:gridCol w:w="999"/>
        <w:gridCol w:w="1019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6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结</w:t>
            </w:r>
            <w:r>
              <w:rPr>
                <w:rFonts w:eastAsiaTheme="minorEastAsia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</w:rPr>
              <w:t>构</w:t>
            </w:r>
          </w:p>
        </w:tc>
        <w:tc>
          <w:tcPr>
            <w:tcW w:w="984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房屋状况</w:t>
            </w:r>
          </w:p>
        </w:tc>
        <w:tc>
          <w:tcPr>
            <w:tcW w:w="585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等级</w:t>
            </w:r>
          </w:p>
        </w:tc>
        <w:tc>
          <w:tcPr>
            <w:tcW w:w="5629" w:type="dxa"/>
            <w:gridSpan w:val="4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结构及主体</w:t>
            </w:r>
          </w:p>
        </w:tc>
        <w:tc>
          <w:tcPr>
            <w:tcW w:w="2831" w:type="dxa"/>
            <w:gridSpan w:val="2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装饰装修</w:t>
            </w:r>
          </w:p>
        </w:tc>
        <w:tc>
          <w:tcPr>
            <w:tcW w:w="1989" w:type="dxa"/>
            <w:gridSpan w:val="2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设</w:t>
            </w:r>
            <w:r>
              <w:rPr>
                <w:rFonts w:eastAsiaTheme="minorEastAsia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</w:rPr>
              <w:t>备</w:t>
            </w:r>
          </w:p>
        </w:tc>
        <w:tc>
          <w:tcPr>
            <w:tcW w:w="1019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年限</w:t>
            </w:r>
          </w:p>
        </w:tc>
        <w:tc>
          <w:tcPr>
            <w:tcW w:w="899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补偿标准（元</w:t>
            </w:r>
            <w:r>
              <w:rPr>
                <w:rFonts w:eastAsiaTheme="minorEastAsia"/>
                <w:sz w:val="21"/>
                <w:szCs w:val="21"/>
              </w:rPr>
              <w:t>/m</w:t>
            </w:r>
            <w:r>
              <w:rPr>
                <w:rFonts w:eastAsiaTheme="minorEastAsia"/>
                <w:sz w:val="21"/>
                <w:szCs w:val="21"/>
                <w:vertAlign w:val="superscript"/>
              </w:rPr>
              <w:t>2</w:t>
            </w:r>
            <w:r>
              <w:rPr>
                <w:rFonts w:hAnsiTheme="minorEastAsia" w:eastAsiaTheme="minorEastAsia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6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基础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承重构件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屋面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地面</w:t>
            </w:r>
          </w:p>
        </w:tc>
        <w:tc>
          <w:tcPr>
            <w:tcW w:w="1901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内外墙面及顶棚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门窗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水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电</w:t>
            </w:r>
          </w:p>
        </w:tc>
        <w:tc>
          <w:tcPr>
            <w:tcW w:w="1019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99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6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砖混结构</w:t>
            </w:r>
          </w:p>
        </w:tc>
        <w:tc>
          <w:tcPr>
            <w:tcW w:w="984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</w:t>
            </w:r>
            <w:r>
              <w:rPr>
                <w:rFonts w:hAnsiTheme="minorEastAsia" w:eastAsiaTheme="minorEastAsia"/>
                <w:sz w:val="21"/>
                <w:szCs w:val="21"/>
              </w:rPr>
              <w:t>层以下非成套住宅，层高</w:t>
            </w:r>
            <w:r>
              <w:rPr>
                <w:rFonts w:eastAsiaTheme="minorEastAsia"/>
                <w:sz w:val="21"/>
                <w:szCs w:val="21"/>
              </w:rPr>
              <w:t>3m</w:t>
            </w:r>
            <w:r>
              <w:rPr>
                <w:rFonts w:hAnsiTheme="minorEastAsia" w:eastAsiaTheme="minorEastAsia"/>
                <w:sz w:val="21"/>
                <w:szCs w:val="21"/>
              </w:rPr>
              <w:t>，水电到户</w:t>
            </w:r>
          </w:p>
        </w:tc>
        <w:tc>
          <w:tcPr>
            <w:tcW w:w="585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一等</w:t>
            </w:r>
          </w:p>
        </w:tc>
        <w:tc>
          <w:tcPr>
            <w:tcW w:w="1095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钢筋砼基础</w:t>
            </w:r>
          </w:p>
        </w:tc>
        <w:tc>
          <w:tcPr>
            <w:tcW w:w="1620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0.24</w:t>
            </w:r>
            <w:r>
              <w:rPr>
                <w:rFonts w:hAnsiTheme="minorEastAsia" w:eastAsiaTheme="minorEastAsia"/>
                <w:sz w:val="21"/>
                <w:szCs w:val="21"/>
              </w:rPr>
              <w:t>砖砌体有钢筋混凝土圈梁、过梁、柱</w:t>
            </w:r>
          </w:p>
        </w:tc>
        <w:tc>
          <w:tcPr>
            <w:tcW w:w="1575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柔性或钢性防水屋面或架空隔热板屋面</w:t>
            </w:r>
          </w:p>
        </w:tc>
        <w:tc>
          <w:tcPr>
            <w:tcW w:w="1339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普通水泥地面</w:t>
            </w:r>
          </w:p>
        </w:tc>
        <w:tc>
          <w:tcPr>
            <w:tcW w:w="1901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内外墙面及顶棚普通粉刷</w:t>
            </w:r>
          </w:p>
        </w:tc>
        <w:tc>
          <w:tcPr>
            <w:tcW w:w="930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一玻一纱</w:t>
            </w:r>
          </w:p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铝合金窗木门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水到户，</w:t>
            </w:r>
          </w:p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下水通，</w:t>
            </w:r>
          </w:p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设水表。</w:t>
            </w:r>
          </w:p>
        </w:tc>
        <w:tc>
          <w:tcPr>
            <w:tcW w:w="999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明线，</w:t>
            </w:r>
          </w:p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普通电照</w:t>
            </w:r>
          </w:p>
        </w:tc>
        <w:tc>
          <w:tcPr>
            <w:tcW w:w="101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1—5</w:t>
            </w:r>
            <w:r>
              <w:rPr>
                <w:rFonts w:hAnsiTheme="minorEastAsia" w:eastAsiaTheme="minorEastAsia"/>
                <w:sz w:val="21"/>
                <w:szCs w:val="21"/>
              </w:rPr>
              <w:t>年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6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39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1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6—10</w:t>
            </w:r>
            <w:r>
              <w:rPr>
                <w:rFonts w:hAnsiTheme="minorEastAsia" w:eastAsiaTheme="minorEastAsia"/>
                <w:sz w:val="21"/>
                <w:szCs w:val="21"/>
              </w:rPr>
              <w:t>年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6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39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1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</w:t>
            </w:r>
            <w:r>
              <w:rPr>
                <w:rFonts w:hAnsiTheme="minorEastAsia" w:eastAsiaTheme="minorEastAsia"/>
                <w:sz w:val="21"/>
                <w:szCs w:val="21"/>
              </w:rPr>
              <w:t>年以上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6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585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二等</w:t>
            </w:r>
          </w:p>
        </w:tc>
        <w:tc>
          <w:tcPr>
            <w:tcW w:w="1095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钢筋砼基础</w:t>
            </w:r>
          </w:p>
        </w:tc>
        <w:tc>
          <w:tcPr>
            <w:tcW w:w="1620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0.18</w:t>
            </w:r>
            <w:r>
              <w:rPr>
                <w:rFonts w:hAnsiTheme="minorEastAsia" w:eastAsiaTheme="minorEastAsia"/>
                <w:sz w:val="21"/>
                <w:szCs w:val="21"/>
              </w:rPr>
              <w:t>砖砌体有钢筋混凝土圈梁、过梁、柱</w:t>
            </w:r>
          </w:p>
        </w:tc>
        <w:tc>
          <w:tcPr>
            <w:tcW w:w="1575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柔性或钢性防水屋面或架空隔热板屋面</w:t>
            </w:r>
          </w:p>
        </w:tc>
        <w:tc>
          <w:tcPr>
            <w:tcW w:w="1339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普通水泥地面</w:t>
            </w:r>
          </w:p>
        </w:tc>
        <w:tc>
          <w:tcPr>
            <w:tcW w:w="1901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内外墙面及顶棚普通粉刷</w:t>
            </w:r>
          </w:p>
        </w:tc>
        <w:tc>
          <w:tcPr>
            <w:tcW w:w="930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一玻一纱</w:t>
            </w:r>
          </w:p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铝合金窗木门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水到户，</w:t>
            </w:r>
          </w:p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下水通，</w:t>
            </w:r>
          </w:p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设水表。</w:t>
            </w:r>
          </w:p>
        </w:tc>
        <w:tc>
          <w:tcPr>
            <w:tcW w:w="999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明线，</w:t>
            </w:r>
          </w:p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普通电照</w:t>
            </w:r>
          </w:p>
        </w:tc>
        <w:tc>
          <w:tcPr>
            <w:tcW w:w="101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1—5</w:t>
            </w:r>
            <w:r>
              <w:rPr>
                <w:rFonts w:hAnsiTheme="minorEastAsia" w:eastAsiaTheme="minorEastAsia"/>
                <w:sz w:val="21"/>
                <w:szCs w:val="21"/>
              </w:rPr>
              <w:t>年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6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39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1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6—10</w:t>
            </w:r>
            <w:r>
              <w:rPr>
                <w:rFonts w:hAnsiTheme="minorEastAsia" w:eastAsiaTheme="minorEastAsia"/>
                <w:sz w:val="21"/>
                <w:szCs w:val="21"/>
              </w:rPr>
              <w:t>年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6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39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1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</w:t>
            </w:r>
            <w:r>
              <w:rPr>
                <w:rFonts w:hAnsiTheme="minorEastAsia" w:eastAsiaTheme="minorEastAsia"/>
                <w:sz w:val="21"/>
                <w:szCs w:val="21"/>
              </w:rPr>
              <w:t>年以上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6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简易结构</w:t>
            </w:r>
          </w:p>
        </w:tc>
        <w:tc>
          <w:tcPr>
            <w:tcW w:w="984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单层住宅檐高</w:t>
            </w:r>
            <w:r>
              <w:rPr>
                <w:rFonts w:eastAsiaTheme="minorEastAsia"/>
                <w:sz w:val="21"/>
                <w:szCs w:val="21"/>
              </w:rPr>
              <w:t>2.8m</w:t>
            </w:r>
          </w:p>
        </w:tc>
        <w:tc>
          <w:tcPr>
            <w:tcW w:w="585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95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毛石或砖土基础</w:t>
            </w:r>
          </w:p>
        </w:tc>
        <w:tc>
          <w:tcPr>
            <w:tcW w:w="1620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砖土混合结构，一般木屋架柱、</w:t>
            </w:r>
          </w:p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檀条</w:t>
            </w:r>
          </w:p>
        </w:tc>
        <w:tc>
          <w:tcPr>
            <w:tcW w:w="1575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石棉瓦</w:t>
            </w:r>
          </w:p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屋面</w:t>
            </w:r>
          </w:p>
        </w:tc>
        <w:tc>
          <w:tcPr>
            <w:tcW w:w="1339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原土夯实地面</w:t>
            </w:r>
          </w:p>
        </w:tc>
        <w:tc>
          <w:tcPr>
            <w:tcW w:w="1901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内墙普通粉刷，外墙不抹灰，不刷涂料</w:t>
            </w:r>
          </w:p>
        </w:tc>
        <w:tc>
          <w:tcPr>
            <w:tcW w:w="930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单玻木</w:t>
            </w:r>
          </w:p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门窗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有自来水</w:t>
            </w:r>
          </w:p>
        </w:tc>
        <w:tc>
          <w:tcPr>
            <w:tcW w:w="999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明线，</w:t>
            </w:r>
          </w:p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普通电照</w:t>
            </w:r>
          </w:p>
        </w:tc>
        <w:tc>
          <w:tcPr>
            <w:tcW w:w="101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1—5</w:t>
            </w:r>
            <w:r>
              <w:rPr>
                <w:rFonts w:hAnsiTheme="minorEastAsia" w:eastAsiaTheme="minorEastAsia"/>
                <w:sz w:val="21"/>
                <w:szCs w:val="21"/>
              </w:rPr>
              <w:t>年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6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39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1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6—10</w:t>
            </w:r>
            <w:r>
              <w:rPr>
                <w:rFonts w:hAnsiTheme="minorEastAsia" w:eastAsiaTheme="minorEastAsia"/>
                <w:sz w:val="21"/>
                <w:szCs w:val="21"/>
              </w:rPr>
              <w:t>年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6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39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1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</w:t>
            </w:r>
            <w:r>
              <w:rPr>
                <w:rFonts w:hAnsiTheme="minorEastAsia" w:eastAsiaTheme="minorEastAsia"/>
                <w:sz w:val="21"/>
                <w:szCs w:val="21"/>
              </w:rPr>
              <w:t>年以上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6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砖木结构</w:t>
            </w:r>
          </w:p>
        </w:tc>
        <w:tc>
          <w:tcPr>
            <w:tcW w:w="984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单层住宅</w:t>
            </w:r>
          </w:p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檐高</w:t>
            </w:r>
            <w:r>
              <w:rPr>
                <w:rFonts w:eastAsiaTheme="minorEastAsia"/>
                <w:sz w:val="21"/>
                <w:szCs w:val="21"/>
              </w:rPr>
              <w:t>2.8m</w:t>
            </w:r>
          </w:p>
        </w:tc>
        <w:tc>
          <w:tcPr>
            <w:tcW w:w="585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一等</w:t>
            </w:r>
          </w:p>
        </w:tc>
        <w:tc>
          <w:tcPr>
            <w:tcW w:w="1095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条形砖基础</w:t>
            </w:r>
          </w:p>
        </w:tc>
        <w:tc>
          <w:tcPr>
            <w:tcW w:w="1620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0.24</w:t>
            </w:r>
            <w:r>
              <w:rPr>
                <w:rFonts w:hAnsiTheme="minorEastAsia" w:eastAsiaTheme="minorEastAsia"/>
                <w:sz w:val="21"/>
                <w:szCs w:val="21"/>
              </w:rPr>
              <w:t>砖墙设</w:t>
            </w:r>
            <w:r>
              <w:rPr>
                <w:rFonts w:eastAsiaTheme="minorEastAsia"/>
                <w:sz w:val="21"/>
                <w:szCs w:val="21"/>
              </w:rPr>
              <w:t>0.37</w:t>
            </w:r>
            <w:r>
              <w:rPr>
                <w:rFonts w:hAnsiTheme="minorEastAsia" w:eastAsiaTheme="minorEastAsia"/>
                <w:sz w:val="21"/>
                <w:szCs w:val="21"/>
              </w:rPr>
              <w:t>砖柱</w:t>
            </w:r>
          </w:p>
        </w:tc>
        <w:tc>
          <w:tcPr>
            <w:tcW w:w="1575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木椽、木檀、机瓦或小青瓦屋面</w:t>
            </w:r>
          </w:p>
        </w:tc>
        <w:tc>
          <w:tcPr>
            <w:tcW w:w="1339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普通水泥地面</w:t>
            </w:r>
          </w:p>
        </w:tc>
        <w:tc>
          <w:tcPr>
            <w:tcW w:w="1901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内外墙面普通粉刷，纤维板顶棚</w:t>
            </w:r>
          </w:p>
        </w:tc>
        <w:tc>
          <w:tcPr>
            <w:tcW w:w="930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一玻一纱木门窗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有上下水</w:t>
            </w:r>
          </w:p>
        </w:tc>
        <w:tc>
          <w:tcPr>
            <w:tcW w:w="999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明线，</w:t>
            </w:r>
          </w:p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普通电照</w:t>
            </w:r>
          </w:p>
        </w:tc>
        <w:tc>
          <w:tcPr>
            <w:tcW w:w="101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1—5</w:t>
            </w:r>
            <w:r>
              <w:rPr>
                <w:rFonts w:hAnsiTheme="minorEastAsia" w:eastAsiaTheme="minorEastAsia"/>
                <w:sz w:val="21"/>
                <w:szCs w:val="21"/>
              </w:rPr>
              <w:t>年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6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39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1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6—10</w:t>
            </w:r>
            <w:r>
              <w:rPr>
                <w:rFonts w:hAnsiTheme="minorEastAsia" w:eastAsiaTheme="minorEastAsia"/>
                <w:sz w:val="21"/>
                <w:szCs w:val="21"/>
              </w:rPr>
              <w:t>年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6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39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1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</w:t>
            </w:r>
            <w:r>
              <w:rPr>
                <w:rFonts w:hAnsiTheme="minorEastAsia" w:eastAsiaTheme="minorEastAsia"/>
                <w:sz w:val="21"/>
                <w:szCs w:val="21"/>
              </w:rPr>
              <w:t>年以上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6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585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二等</w:t>
            </w:r>
          </w:p>
        </w:tc>
        <w:tc>
          <w:tcPr>
            <w:tcW w:w="1095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条形砖基础</w:t>
            </w:r>
          </w:p>
        </w:tc>
        <w:tc>
          <w:tcPr>
            <w:tcW w:w="1620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0.18</w:t>
            </w:r>
            <w:r>
              <w:rPr>
                <w:rFonts w:hAnsiTheme="minorEastAsia" w:eastAsiaTheme="minorEastAsia"/>
                <w:sz w:val="21"/>
                <w:szCs w:val="21"/>
              </w:rPr>
              <w:t>砖墙设</w:t>
            </w:r>
            <w:r>
              <w:rPr>
                <w:rFonts w:eastAsiaTheme="minorEastAsia"/>
                <w:sz w:val="21"/>
                <w:szCs w:val="21"/>
              </w:rPr>
              <w:t>0.37</w:t>
            </w:r>
            <w:r>
              <w:rPr>
                <w:rFonts w:hAnsiTheme="minorEastAsia" w:eastAsiaTheme="minorEastAsia"/>
                <w:sz w:val="21"/>
                <w:szCs w:val="21"/>
              </w:rPr>
              <w:t>砖柱</w:t>
            </w:r>
          </w:p>
        </w:tc>
        <w:tc>
          <w:tcPr>
            <w:tcW w:w="1575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木椽、木檀、机瓦或小青瓦屋面</w:t>
            </w:r>
          </w:p>
        </w:tc>
        <w:tc>
          <w:tcPr>
            <w:tcW w:w="1339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普通水泥地面</w:t>
            </w:r>
          </w:p>
        </w:tc>
        <w:tc>
          <w:tcPr>
            <w:tcW w:w="1901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内外墙面普通粉刷，纤维板顶棚</w:t>
            </w:r>
          </w:p>
        </w:tc>
        <w:tc>
          <w:tcPr>
            <w:tcW w:w="930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一玻一纱木门窗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有上下水</w:t>
            </w:r>
          </w:p>
        </w:tc>
        <w:tc>
          <w:tcPr>
            <w:tcW w:w="999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明线，</w:t>
            </w:r>
          </w:p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普通电照</w:t>
            </w:r>
          </w:p>
        </w:tc>
        <w:tc>
          <w:tcPr>
            <w:tcW w:w="101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1—5</w:t>
            </w:r>
            <w:r>
              <w:rPr>
                <w:rFonts w:hAnsiTheme="minorEastAsia" w:eastAsiaTheme="minorEastAsia"/>
                <w:sz w:val="21"/>
                <w:szCs w:val="21"/>
              </w:rPr>
              <w:t>年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6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39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1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6—10</w:t>
            </w:r>
            <w:r>
              <w:rPr>
                <w:rFonts w:hAnsiTheme="minorEastAsia" w:eastAsiaTheme="minorEastAsia"/>
                <w:sz w:val="21"/>
                <w:szCs w:val="21"/>
              </w:rPr>
              <w:t>年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6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39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1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</w:t>
            </w:r>
            <w:r>
              <w:rPr>
                <w:rFonts w:hAnsiTheme="minorEastAsia" w:eastAsiaTheme="minorEastAsia"/>
                <w:sz w:val="21"/>
                <w:szCs w:val="21"/>
              </w:rPr>
              <w:t>年以上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6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4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单层住宅檐高</w:t>
            </w:r>
            <w:r>
              <w:rPr>
                <w:rFonts w:eastAsiaTheme="minorEastAsia"/>
                <w:sz w:val="21"/>
                <w:szCs w:val="21"/>
              </w:rPr>
              <w:t>2.8m</w:t>
            </w:r>
          </w:p>
        </w:tc>
        <w:tc>
          <w:tcPr>
            <w:tcW w:w="585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三等</w:t>
            </w:r>
          </w:p>
        </w:tc>
        <w:tc>
          <w:tcPr>
            <w:tcW w:w="1095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条形砖基础</w:t>
            </w:r>
          </w:p>
        </w:tc>
        <w:tc>
          <w:tcPr>
            <w:tcW w:w="1620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0.12</w:t>
            </w:r>
            <w:r>
              <w:rPr>
                <w:rFonts w:hAnsiTheme="minorEastAsia" w:eastAsiaTheme="minorEastAsia"/>
                <w:sz w:val="21"/>
                <w:szCs w:val="21"/>
              </w:rPr>
              <w:t>砖墙设</w:t>
            </w:r>
            <w:r>
              <w:rPr>
                <w:rFonts w:eastAsiaTheme="minorEastAsia"/>
                <w:sz w:val="21"/>
                <w:szCs w:val="21"/>
              </w:rPr>
              <w:t>0.24</w:t>
            </w:r>
            <w:r>
              <w:rPr>
                <w:rFonts w:hAnsiTheme="minorEastAsia" w:eastAsiaTheme="minorEastAsia"/>
                <w:sz w:val="21"/>
                <w:szCs w:val="21"/>
              </w:rPr>
              <w:t>砖柱</w:t>
            </w:r>
          </w:p>
        </w:tc>
        <w:tc>
          <w:tcPr>
            <w:tcW w:w="1575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木椽、木檀、机瓦或小青瓦屋面</w:t>
            </w:r>
          </w:p>
        </w:tc>
        <w:tc>
          <w:tcPr>
            <w:tcW w:w="1339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普通水泥地面</w:t>
            </w:r>
          </w:p>
        </w:tc>
        <w:tc>
          <w:tcPr>
            <w:tcW w:w="1901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内外墙面普通粉刷，纤维板顶棚</w:t>
            </w:r>
          </w:p>
        </w:tc>
        <w:tc>
          <w:tcPr>
            <w:tcW w:w="930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一玻一纱木门窗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有上下水</w:t>
            </w:r>
          </w:p>
        </w:tc>
        <w:tc>
          <w:tcPr>
            <w:tcW w:w="999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明线，</w:t>
            </w:r>
          </w:p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普通电照</w:t>
            </w:r>
          </w:p>
        </w:tc>
        <w:tc>
          <w:tcPr>
            <w:tcW w:w="101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1—5</w:t>
            </w:r>
            <w:r>
              <w:rPr>
                <w:rFonts w:hAnsiTheme="minorEastAsia" w:eastAsiaTheme="minorEastAsia"/>
                <w:sz w:val="21"/>
                <w:szCs w:val="21"/>
              </w:rPr>
              <w:t>年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6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39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1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6—10</w:t>
            </w:r>
            <w:r>
              <w:rPr>
                <w:rFonts w:hAnsiTheme="minorEastAsia" w:eastAsiaTheme="minorEastAsia"/>
                <w:sz w:val="21"/>
                <w:szCs w:val="21"/>
              </w:rPr>
              <w:t>年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6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39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01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1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</w:t>
            </w:r>
            <w:r>
              <w:rPr>
                <w:rFonts w:hAnsiTheme="minorEastAsia" w:eastAsiaTheme="minorEastAsia"/>
                <w:sz w:val="21"/>
                <w:szCs w:val="21"/>
              </w:rPr>
              <w:t>年以上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710</w:t>
            </w:r>
          </w:p>
        </w:tc>
      </w:tr>
    </w:tbl>
    <w:p/>
    <w:sectPr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52CE8"/>
    <w:rsid w:val="04A951CF"/>
    <w:rsid w:val="0F9B76EE"/>
    <w:rsid w:val="2B75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2020-11-23T07:07:00Z</dcterms:created>
  <dc:creator>大型食肉宠物</dc:creator>
  <cp:lastModifiedBy>大型食肉宠物</cp:lastModifiedBy>
  <dcterms:modified xsi:type="dcterms:W3CDTF">2020-11-23T07:08:23Z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