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C6D" w:rsidRPr="00D30C6D" w:rsidRDefault="00D30C6D" w:rsidP="00D30C6D">
      <w:pPr>
        <w:rPr>
          <w:rFonts w:ascii="仿宋_GB2312" w:eastAsia="仿宋_GB2312" w:hAnsi="仿宋_GB2312" w:cs="仿宋_GB2312"/>
          <w:sz w:val="32"/>
          <w:szCs w:val="32"/>
        </w:rPr>
      </w:pPr>
      <w:r w:rsidRPr="00D30C6D">
        <w:rPr>
          <w:rFonts w:ascii="仿宋_GB2312" w:eastAsia="仿宋_GB2312" w:hAnsi="仿宋_GB2312" w:cs="仿宋_GB2312" w:hint="eastAsia"/>
          <w:sz w:val="32"/>
          <w:szCs w:val="32"/>
        </w:rPr>
        <w:t>附件3</w:t>
      </w:r>
    </w:p>
    <w:p w:rsidR="00D30C6D" w:rsidRPr="00D30C6D" w:rsidRDefault="00D30C6D" w:rsidP="00D30C6D">
      <w:pPr>
        <w:widowControl/>
        <w:spacing w:line="560" w:lineRule="exact"/>
        <w:jc w:val="center"/>
        <w:rPr>
          <w:rFonts w:ascii="Times New Roman" w:eastAsia="方正小标宋简体" w:hAnsi="Times New Roman" w:cs="Times New Roman"/>
          <w:sz w:val="44"/>
          <w:szCs w:val="44"/>
        </w:rPr>
      </w:pPr>
      <w:bookmarkStart w:id="0" w:name="_GoBack"/>
      <w:r w:rsidRPr="00D30C6D">
        <w:rPr>
          <w:rFonts w:ascii="Times New Roman" w:eastAsia="方正小标宋简体" w:hAnsi="Times New Roman" w:cs="Times New Roman"/>
          <w:sz w:val="44"/>
          <w:szCs w:val="44"/>
        </w:rPr>
        <w:t>汉台区部门延伸下沉镇（街道）审批服务事项权责清单</w:t>
      </w:r>
    </w:p>
    <w:tbl>
      <w:tblPr>
        <w:tblStyle w:val="af2"/>
        <w:tblW w:w="14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715"/>
        <w:gridCol w:w="3512"/>
        <w:gridCol w:w="1307"/>
        <w:gridCol w:w="2079"/>
        <w:gridCol w:w="1322"/>
        <w:gridCol w:w="1322"/>
        <w:gridCol w:w="1202"/>
        <w:gridCol w:w="868"/>
      </w:tblGrid>
      <w:tr w:rsidR="00D30C6D" w:rsidRPr="00D30C6D" w:rsidTr="00A875C2">
        <w:trPr>
          <w:trHeight w:val="600"/>
          <w:tblHeader/>
        </w:trPr>
        <w:tc>
          <w:tcPr>
            <w:tcW w:w="851" w:type="dxa"/>
            <w:vMerge w:val="restart"/>
            <w:noWrap/>
            <w:vAlign w:val="center"/>
          </w:tcPr>
          <w:bookmarkEnd w:id="0"/>
          <w:p w:rsidR="00D30C6D" w:rsidRPr="00D30C6D" w:rsidRDefault="00D30C6D" w:rsidP="00D30C6D">
            <w:pPr>
              <w:spacing w:line="340" w:lineRule="exact"/>
              <w:jc w:val="center"/>
              <w:rPr>
                <w:rFonts w:ascii="方正黑体_GBK" w:eastAsia="方正黑体_GBK" w:hAnsi="方正黑体_GBK" w:cs="方正黑体_GBK"/>
                <w:sz w:val="24"/>
                <w:szCs w:val="24"/>
              </w:rPr>
            </w:pPr>
            <w:r w:rsidRPr="00D30C6D">
              <w:rPr>
                <w:rFonts w:ascii="方正黑体_GBK" w:eastAsia="方正黑体_GBK" w:hAnsi="方正黑体_GBK" w:cs="方正黑体_GBK" w:hint="eastAsia"/>
                <w:sz w:val="24"/>
                <w:szCs w:val="24"/>
              </w:rPr>
              <w:t>序</w:t>
            </w:r>
          </w:p>
          <w:p w:rsidR="00D30C6D" w:rsidRPr="00D30C6D" w:rsidRDefault="00D30C6D" w:rsidP="00D30C6D">
            <w:pPr>
              <w:spacing w:line="340" w:lineRule="exact"/>
              <w:jc w:val="center"/>
              <w:rPr>
                <w:rFonts w:ascii="方正黑体_GBK" w:eastAsia="方正黑体_GBK" w:hAnsi="方正黑体_GBK" w:cs="方正黑体_GBK"/>
                <w:sz w:val="24"/>
                <w:szCs w:val="24"/>
              </w:rPr>
            </w:pPr>
            <w:r w:rsidRPr="00D30C6D">
              <w:rPr>
                <w:rFonts w:ascii="方正黑体_GBK" w:eastAsia="方正黑体_GBK" w:hAnsi="方正黑体_GBK" w:cs="方正黑体_GBK" w:hint="eastAsia"/>
                <w:sz w:val="24"/>
                <w:szCs w:val="24"/>
              </w:rPr>
              <w:t>号</w:t>
            </w:r>
          </w:p>
        </w:tc>
        <w:tc>
          <w:tcPr>
            <w:tcW w:w="1715" w:type="dxa"/>
            <w:vMerge w:val="restart"/>
            <w:noWrap/>
            <w:vAlign w:val="center"/>
          </w:tcPr>
          <w:p w:rsidR="00D30C6D" w:rsidRPr="00D30C6D" w:rsidRDefault="00D30C6D" w:rsidP="00D30C6D">
            <w:pPr>
              <w:spacing w:line="340" w:lineRule="exact"/>
              <w:jc w:val="center"/>
              <w:rPr>
                <w:rFonts w:ascii="方正黑体_GBK" w:eastAsia="方正黑体_GBK" w:hAnsi="方正黑体_GBK" w:cs="方正黑体_GBK"/>
                <w:sz w:val="24"/>
                <w:szCs w:val="24"/>
              </w:rPr>
            </w:pPr>
            <w:r w:rsidRPr="00D30C6D">
              <w:rPr>
                <w:rFonts w:ascii="方正黑体_GBK" w:eastAsia="方正黑体_GBK" w:hAnsi="方正黑体_GBK" w:cs="方正黑体_GBK" w:hint="eastAsia"/>
                <w:sz w:val="24"/>
                <w:szCs w:val="24"/>
              </w:rPr>
              <w:t>区级部门</w:t>
            </w:r>
          </w:p>
        </w:tc>
        <w:tc>
          <w:tcPr>
            <w:tcW w:w="3512" w:type="dxa"/>
            <w:vMerge w:val="restart"/>
            <w:noWrap/>
            <w:vAlign w:val="center"/>
          </w:tcPr>
          <w:p w:rsidR="00D30C6D" w:rsidRPr="00D30C6D" w:rsidRDefault="00D30C6D" w:rsidP="00D30C6D">
            <w:pPr>
              <w:spacing w:line="340" w:lineRule="exact"/>
              <w:jc w:val="center"/>
              <w:rPr>
                <w:rFonts w:ascii="方正黑体_GBK" w:eastAsia="方正黑体_GBK" w:hAnsi="方正黑体_GBK" w:cs="方正黑体_GBK"/>
                <w:sz w:val="24"/>
                <w:szCs w:val="24"/>
              </w:rPr>
            </w:pPr>
            <w:r w:rsidRPr="00D30C6D">
              <w:rPr>
                <w:rFonts w:ascii="方正黑体_GBK" w:eastAsia="方正黑体_GBK" w:hAnsi="方正黑体_GBK" w:cs="方正黑体_GBK" w:hint="eastAsia"/>
                <w:sz w:val="24"/>
                <w:szCs w:val="24"/>
              </w:rPr>
              <w:t>事项名称</w:t>
            </w:r>
          </w:p>
        </w:tc>
        <w:tc>
          <w:tcPr>
            <w:tcW w:w="1307" w:type="dxa"/>
            <w:vMerge w:val="restart"/>
            <w:noWrap/>
            <w:vAlign w:val="center"/>
          </w:tcPr>
          <w:p w:rsidR="00D30C6D" w:rsidRPr="00D30C6D" w:rsidRDefault="00D30C6D" w:rsidP="00D30C6D">
            <w:pPr>
              <w:spacing w:line="340" w:lineRule="exact"/>
              <w:jc w:val="center"/>
              <w:rPr>
                <w:rFonts w:ascii="方正黑体_GBK" w:eastAsia="方正黑体_GBK" w:hAnsi="方正黑体_GBK" w:cs="方正黑体_GBK"/>
                <w:sz w:val="24"/>
                <w:szCs w:val="24"/>
              </w:rPr>
            </w:pPr>
            <w:r w:rsidRPr="00D30C6D">
              <w:rPr>
                <w:rFonts w:ascii="方正黑体_GBK" w:eastAsia="方正黑体_GBK" w:hAnsi="方正黑体_GBK" w:cs="方正黑体_GBK" w:hint="eastAsia"/>
                <w:sz w:val="24"/>
                <w:szCs w:val="24"/>
              </w:rPr>
              <w:t>事项类型</w:t>
            </w:r>
          </w:p>
        </w:tc>
        <w:tc>
          <w:tcPr>
            <w:tcW w:w="2079" w:type="dxa"/>
            <w:vMerge w:val="restart"/>
            <w:vAlign w:val="center"/>
          </w:tcPr>
          <w:p w:rsidR="00D30C6D" w:rsidRPr="00D30C6D" w:rsidRDefault="00D30C6D" w:rsidP="00D30C6D">
            <w:pPr>
              <w:spacing w:line="340" w:lineRule="exact"/>
              <w:jc w:val="center"/>
              <w:rPr>
                <w:rFonts w:ascii="方正黑体_GBK" w:eastAsia="方正黑体_GBK" w:hAnsi="方正黑体_GBK" w:cs="方正黑体_GBK"/>
                <w:sz w:val="24"/>
                <w:szCs w:val="24"/>
              </w:rPr>
            </w:pPr>
            <w:r w:rsidRPr="00D30C6D">
              <w:rPr>
                <w:rFonts w:ascii="方正黑体_GBK" w:eastAsia="方正黑体_GBK" w:hAnsi="方正黑体_GBK" w:cs="方正黑体_GBK" w:hint="eastAsia"/>
                <w:sz w:val="24"/>
                <w:szCs w:val="24"/>
              </w:rPr>
              <w:t>延伸下沉镇（街道）事项权限（审核转报/全权办理）</w:t>
            </w:r>
          </w:p>
        </w:tc>
        <w:tc>
          <w:tcPr>
            <w:tcW w:w="3846" w:type="dxa"/>
            <w:gridSpan w:val="3"/>
            <w:noWrap/>
            <w:vAlign w:val="center"/>
          </w:tcPr>
          <w:p w:rsidR="00D30C6D" w:rsidRPr="00D30C6D" w:rsidRDefault="00D30C6D" w:rsidP="00D30C6D">
            <w:pPr>
              <w:spacing w:line="340" w:lineRule="exact"/>
              <w:jc w:val="center"/>
              <w:rPr>
                <w:rFonts w:ascii="方正黑体_GBK" w:eastAsia="方正黑体_GBK" w:hAnsi="方正黑体_GBK" w:cs="方正黑体_GBK"/>
                <w:sz w:val="24"/>
                <w:szCs w:val="24"/>
              </w:rPr>
            </w:pPr>
            <w:r w:rsidRPr="00D30C6D">
              <w:rPr>
                <w:rFonts w:ascii="方正黑体_GBK" w:eastAsia="方正黑体_GBK" w:hAnsi="方正黑体_GBK" w:cs="方正黑体_GBK" w:hint="eastAsia"/>
                <w:spacing w:val="-11"/>
                <w:w w:val="95"/>
                <w:sz w:val="24"/>
                <w:szCs w:val="24"/>
              </w:rPr>
              <w:t>延伸下沉镇（街道）事项办理环节权限</w:t>
            </w:r>
          </w:p>
        </w:tc>
        <w:tc>
          <w:tcPr>
            <w:tcW w:w="868" w:type="dxa"/>
            <w:vMerge w:val="restart"/>
            <w:noWrap/>
            <w:vAlign w:val="center"/>
          </w:tcPr>
          <w:p w:rsidR="00D30C6D" w:rsidRPr="00D30C6D" w:rsidRDefault="00D30C6D" w:rsidP="00D30C6D">
            <w:pPr>
              <w:spacing w:line="340" w:lineRule="exact"/>
              <w:jc w:val="center"/>
              <w:rPr>
                <w:rFonts w:ascii="方正黑体_GBK" w:eastAsia="方正黑体_GBK" w:hAnsi="方正黑体_GBK" w:cs="方正黑体_GBK"/>
                <w:sz w:val="24"/>
                <w:szCs w:val="24"/>
              </w:rPr>
            </w:pPr>
            <w:r w:rsidRPr="00D30C6D">
              <w:rPr>
                <w:rFonts w:ascii="方正黑体_GBK" w:eastAsia="方正黑体_GBK" w:hAnsi="方正黑体_GBK" w:cs="方正黑体_GBK" w:hint="eastAsia"/>
                <w:sz w:val="24"/>
                <w:szCs w:val="24"/>
              </w:rPr>
              <w:t>备注</w:t>
            </w:r>
          </w:p>
        </w:tc>
      </w:tr>
      <w:tr w:rsidR="00D30C6D" w:rsidRPr="00D30C6D" w:rsidTr="00A875C2">
        <w:trPr>
          <w:trHeight w:val="492"/>
          <w:tblHeader/>
        </w:trPr>
        <w:tc>
          <w:tcPr>
            <w:tcW w:w="851" w:type="dxa"/>
            <w:vMerge/>
            <w:vAlign w:val="center"/>
          </w:tcPr>
          <w:p w:rsidR="00D30C6D" w:rsidRPr="00D30C6D" w:rsidRDefault="00D30C6D" w:rsidP="00D30C6D">
            <w:pPr>
              <w:spacing w:line="340" w:lineRule="exact"/>
              <w:jc w:val="center"/>
              <w:rPr>
                <w:rFonts w:ascii="方正黑体_GBK" w:eastAsia="方正黑体_GBK" w:hAnsi="方正黑体_GBK" w:cs="方正黑体_GBK"/>
                <w:sz w:val="24"/>
                <w:szCs w:val="24"/>
              </w:rPr>
            </w:pPr>
          </w:p>
        </w:tc>
        <w:tc>
          <w:tcPr>
            <w:tcW w:w="1715" w:type="dxa"/>
            <w:vMerge/>
            <w:vAlign w:val="center"/>
          </w:tcPr>
          <w:p w:rsidR="00D30C6D" w:rsidRPr="00D30C6D" w:rsidRDefault="00D30C6D" w:rsidP="00D30C6D">
            <w:pPr>
              <w:spacing w:line="340" w:lineRule="exact"/>
              <w:jc w:val="center"/>
              <w:rPr>
                <w:rFonts w:ascii="方正黑体_GBK" w:eastAsia="方正黑体_GBK" w:hAnsi="方正黑体_GBK" w:cs="方正黑体_GBK"/>
                <w:sz w:val="24"/>
                <w:szCs w:val="24"/>
              </w:rPr>
            </w:pPr>
          </w:p>
        </w:tc>
        <w:tc>
          <w:tcPr>
            <w:tcW w:w="3512" w:type="dxa"/>
            <w:vMerge/>
            <w:vAlign w:val="center"/>
          </w:tcPr>
          <w:p w:rsidR="00D30C6D" w:rsidRPr="00D30C6D" w:rsidRDefault="00D30C6D" w:rsidP="00D30C6D">
            <w:pPr>
              <w:spacing w:line="340" w:lineRule="exact"/>
              <w:rPr>
                <w:rFonts w:ascii="方正黑体_GBK" w:eastAsia="方正黑体_GBK" w:hAnsi="方正黑体_GBK" w:cs="方正黑体_GBK"/>
                <w:sz w:val="24"/>
                <w:szCs w:val="24"/>
              </w:rPr>
            </w:pPr>
          </w:p>
        </w:tc>
        <w:tc>
          <w:tcPr>
            <w:tcW w:w="1307" w:type="dxa"/>
            <w:vMerge/>
            <w:vAlign w:val="center"/>
          </w:tcPr>
          <w:p w:rsidR="00D30C6D" w:rsidRPr="00D30C6D" w:rsidRDefault="00D30C6D" w:rsidP="00D30C6D">
            <w:pPr>
              <w:spacing w:line="340" w:lineRule="exact"/>
              <w:jc w:val="center"/>
              <w:rPr>
                <w:rFonts w:ascii="方正黑体_GBK" w:eastAsia="方正黑体_GBK" w:hAnsi="方正黑体_GBK" w:cs="方正黑体_GBK"/>
                <w:sz w:val="24"/>
                <w:szCs w:val="24"/>
              </w:rPr>
            </w:pPr>
          </w:p>
        </w:tc>
        <w:tc>
          <w:tcPr>
            <w:tcW w:w="2079" w:type="dxa"/>
            <w:vMerge/>
            <w:vAlign w:val="center"/>
          </w:tcPr>
          <w:p w:rsidR="00D30C6D" w:rsidRPr="00D30C6D" w:rsidRDefault="00D30C6D" w:rsidP="00D30C6D">
            <w:pPr>
              <w:spacing w:line="340" w:lineRule="exact"/>
              <w:jc w:val="center"/>
              <w:rPr>
                <w:rFonts w:ascii="方正黑体_GBK" w:eastAsia="方正黑体_GBK" w:hAnsi="方正黑体_GBK" w:cs="方正黑体_GBK"/>
                <w:sz w:val="24"/>
                <w:szCs w:val="24"/>
              </w:rPr>
            </w:pPr>
          </w:p>
        </w:tc>
        <w:tc>
          <w:tcPr>
            <w:tcW w:w="1322" w:type="dxa"/>
            <w:noWrap/>
            <w:vAlign w:val="center"/>
          </w:tcPr>
          <w:p w:rsidR="00D30C6D" w:rsidRPr="00D30C6D" w:rsidRDefault="00D30C6D" w:rsidP="00D30C6D">
            <w:pPr>
              <w:spacing w:line="340" w:lineRule="exact"/>
              <w:jc w:val="center"/>
              <w:rPr>
                <w:rFonts w:ascii="方正黑体_GBK" w:eastAsia="方正黑体_GBK" w:hAnsi="方正黑体_GBK" w:cs="方正黑体_GBK"/>
                <w:sz w:val="24"/>
                <w:szCs w:val="24"/>
              </w:rPr>
            </w:pPr>
            <w:r w:rsidRPr="00D30C6D">
              <w:rPr>
                <w:rFonts w:ascii="方正黑体_GBK" w:eastAsia="方正黑体_GBK" w:hAnsi="方正黑体_GBK" w:cs="方正黑体_GBK" w:hint="eastAsia"/>
                <w:sz w:val="24"/>
                <w:szCs w:val="24"/>
              </w:rPr>
              <w:t>受理</w:t>
            </w:r>
          </w:p>
        </w:tc>
        <w:tc>
          <w:tcPr>
            <w:tcW w:w="1322" w:type="dxa"/>
            <w:noWrap/>
            <w:vAlign w:val="center"/>
          </w:tcPr>
          <w:p w:rsidR="00D30C6D" w:rsidRPr="00D30C6D" w:rsidRDefault="00D30C6D" w:rsidP="00D30C6D">
            <w:pPr>
              <w:spacing w:line="340" w:lineRule="exact"/>
              <w:jc w:val="center"/>
              <w:rPr>
                <w:rFonts w:ascii="方正黑体_GBK" w:eastAsia="方正黑体_GBK" w:hAnsi="方正黑体_GBK" w:cs="方正黑体_GBK"/>
                <w:sz w:val="24"/>
                <w:szCs w:val="24"/>
              </w:rPr>
            </w:pPr>
            <w:r w:rsidRPr="00D30C6D">
              <w:rPr>
                <w:rFonts w:ascii="方正黑体_GBK" w:eastAsia="方正黑体_GBK" w:hAnsi="方正黑体_GBK" w:cs="方正黑体_GBK" w:hint="eastAsia"/>
                <w:sz w:val="24"/>
                <w:szCs w:val="24"/>
              </w:rPr>
              <w:t>审查</w:t>
            </w:r>
          </w:p>
        </w:tc>
        <w:tc>
          <w:tcPr>
            <w:tcW w:w="1202" w:type="dxa"/>
            <w:noWrap/>
            <w:vAlign w:val="center"/>
          </w:tcPr>
          <w:p w:rsidR="00D30C6D" w:rsidRPr="00D30C6D" w:rsidRDefault="00D30C6D" w:rsidP="00D30C6D">
            <w:pPr>
              <w:spacing w:line="340" w:lineRule="exact"/>
              <w:jc w:val="center"/>
              <w:rPr>
                <w:rFonts w:ascii="方正黑体_GBK" w:eastAsia="方正黑体_GBK" w:hAnsi="方正黑体_GBK" w:cs="方正黑体_GBK"/>
                <w:sz w:val="24"/>
                <w:szCs w:val="24"/>
              </w:rPr>
            </w:pPr>
            <w:r w:rsidRPr="00D30C6D">
              <w:rPr>
                <w:rFonts w:ascii="方正黑体_GBK" w:eastAsia="方正黑体_GBK" w:hAnsi="方正黑体_GBK" w:cs="方正黑体_GBK" w:hint="eastAsia"/>
                <w:sz w:val="24"/>
                <w:szCs w:val="24"/>
              </w:rPr>
              <w:t>决定</w:t>
            </w:r>
          </w:p>
        </w:tc>
        <w:tc>
          <w:tcPr>
            <w:tcW w:w="868" w:type="dxa"/>
            <w:vMerge/>
            <w:vAlign w:val="center"/>
          </w:tcPr>
          <w:p w:rsidR="00D30C6D" w:rsidRPr="00D30C6D" w:rsidRDefault="00D30C6D" w:rsidP="00D30C6D">
            <w:pPr>
              <w:spacing w:line="340" w:lineRule="exact"/>
              <w:jc w:val="center"/>
              <w:rPr>
                <w:rFonts w:ascii="方正黑体_GBK" w:eastAsia="方正黑体_GBK" w:hAnsi="方正黑体_GBK" w:cs="方正黑体_GBK"/>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区残联</w:t>
            </w:r>
          </w:p>
        </w:tc>
        <w:tc>
          <w:tcPr>
            <w:tcW w:w="3512" w:type="dxa"/>
            <w:noWrap/>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残疾人证办理</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区残联</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精神残疾患者服药补贴</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行政给付</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3</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区残联</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残疾人临时救助</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行政给付</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4</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区残联</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残疾人无障碍改造申报</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5</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区残联</w:t>
            </w:r>
          </w:p>
        </w:tc>
        <w:tc>
          <w:tcPr>
            <w:tcW w:w="3512" w:type="dxa"/>
            <w:noWrap/>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残疾人助学补贴申报</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6</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区残联</w:t>
            </w:r>
          </w:p>
        </w:tc>
        <w:tc>
          <w:tcPr>
            <w:tcW w:w="3512" w:type="dxa"/>
            <w:noWrap/>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残疾人居家托养申报</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7</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区残联</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残疾人基本辅具适配申报</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8</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区残联</w:t>
            </w:r>
          </w:p>
        </w:tc>
        <w:tc>
          <w:tcPr>
            <w:tcW w:w="3512" w:type="dxa"/>
            <w:noWrap/>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残疾人动态更新调查</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9</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区残联</w:t>
            </w:r>
          </w:p>
        </w:tc>
        <w:tc>
          <w:tcPr>
            <w:tcW w:w="3512" w:type="dxa"/>
            <w:noWrap/>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残疾人精准康复</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10</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区残联</w:t>
            </w:r>
          </w:p>
        </w:tc>
        <w:tc>
          <w:tcPr>
            <w:tcW w:w="3512" w:type="dxa"/>
            <w:noWrap/>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残疾人职业技能培训</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11</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区残联</w:t>
            </w:r>
          </w:p>
        </w:tc>
        <w:tc>
          <w:tcPr>
            <w:tcW w:w="3512" w:type="dxa"/>
            <w:noWrap/>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残疾人求职登记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12</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区残联</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持证残疾人自主创业补贴</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13</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区城管局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关闭、闲置、拆除城市环卫设施许可</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14</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区城管局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从事生活垃圾（含粪便）经营性清扫、收集、运输、处理服务审批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15</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区城管局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垃圾处理费征收</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行政征收</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670"/>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16</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区城管局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辖区门店装饰装修及门头牌匾设置的报备审批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17</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区城管局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食品摊贩备案登记、管理</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其他行政权力</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18</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区发改局</w:t>
            </w:r>
          </w:p>
        </w:tc>
        <w:tc>
          <w:tcPr>
            <w:tcW w:w="3512" w:type="dxa"/>
            <w:noWrap/>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价格争议调解</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734"/>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19</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区林业局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国家重点陆生野生动物造成人身或财产损害的补偿</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行政给付</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20</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区民政局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困难群众慰问金给付</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行政给付</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600"/>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21</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区民政局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特困人员救助供养</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行政给付</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vMerge w:val="restart"/>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22</w:t>
            </w:r>
          </w:p>
        </w:tc>
        <w:tc>
          <w:tcPr>
            <w:tcW w:w="1715" w:type="dxa"/>
            <w:vMerge w:val="restart"/>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区民政局</w:t>
            </w:r>
          </w:p>
        </w:tc>
        <w:tc>
          <w:tcPr>
            <w:tcW w:w="3512" w:type="dxa"/>
            <w:vMerge w:val="restart"/>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临时救助对象认定、救助金给付</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行政给付</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5</w:t>
            </w:r>
            <w:r w:rsidRPr="00D30C6D">
              <w:rPr>
                <w:rFonts w:ascii="Times New Roman" w:eastAsia="仿宋_GB2312" w:hAnsi="Times New Roman"/>
                <w:sz w:val="24"/>
                <w:szCs w:val="24"/>
              </w:rPr>
              <w:t>千元以上</w:t>
            </w:r>
          </w:p>
        </w:tc>
      </w:tr>
      <w:tr w:rsidR="00D30C6D" w:rsidRPr="00D30C6D" w:rsidTr="00A875C2">
        <w:trPr>
          <w:trHeight w:val="567"/>
        </w:trPr>
        <w:tc>
          <w:tcPr>
            <w:tcW w:w="851" w:type="dxa"/>
            <w:vMerge/>
            <w:vAlign w:val="center"/>
          </w:tcPr>
          <w:p w:rsidR="00D30C6D" w:rsidRPr="00D30C6D" w:rsidRDefault="00D30C6D" w:rsidP="00D30C6D">
            <w:pPr>
              <w:spacing w:line="400" w:lineRule="exact"/>
              <w:jc w:val="center"/>
              <w:rPr>
                <w:rFonts w:ascii="Times New Roman" w:eastAsia="仿宋_GB2312" w:hAnsi="Times New Roman"/>
                <w:sz w:val="24"/>
                <w:szCs w:val="24"/>
              </w:rPr>
            </w:pPr>
          </w:p>
        </w:tc>
        <w:tc>
          <w:tcPr>
            <w:tcW w:w="1715" w:type="dxa"/>
            <w:vMerge/>
            <w:vAlign w:val="center"/>
          </w:tcPr>
          <w:p w:rsidR="00D30C6D" w:rsidRPr="00D30C6D" w:rsidRDefault="00D30C6D" w:rsidP="00D30C6D">
            <w:pPr>
              <w:spacing w:line="400" w:lineRule="exact"/>
              <w:jc w:val="center"/>
              <w:rPr>
                <w:rFonts w:ascii="Times New Roman" w:eastAsia="仿宋_GB2312" w:hAnsi="Times New Roman"/>
                <w:sz w:val="24"/>
                <w:szCs w:val="24"/>
              </w:rPr>
            </w:pPr>
          </w:p>
        </w:tc>
        <w:tc>
          <w:tcPr>
            <w:tcW w:w="3512" w:type="dxa"/>
            <w:vMerge/>
            <w:vAlign w:val="center"/>
          </w:tcPr>
          <w:p w:rsidR="00D30C6D" w:rsidRPr="00D30C6D" w:rsidRDefault="00D30C6D" w:rsidP="00D30C6D">
            <w:pPr>
              <w:spacing w:line="400" w:lineRule="exact"/>
              <w:jc w:val="center"/>
              <w:rPr>
                <w:rFonts w:ascii="Times New Roman" w:eastAsia="仿宋_GB2312" w:hAnsi="Times New Roman"/>
                <w:sz w:val="24"/>
                <w:szCs w:val="24"/>
              </w:rPr>
            </w:pP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行政给付</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5</w:t>
            </w:r>
            <w:r w:rsidRPr="00D30C6D">
              <w:rPr>
                <w:rFonts w:ascii="Times New Roman" w:eastAsia="仿宋_GB2312" w:hAnsi="Times New Roman"/>
                <w:sz w:val="24"/>
                <w:szCs w:val="24"/>
              </w:rPr>
              <w:t>千元以下</w:t>
            </w: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23</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区民政局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残疾人生活补贴</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行政给付</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24</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区民政局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重度残疾人护理补贴</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行政给付</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25</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区民政局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社会救助先进表彰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行政奖励</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w:t>
            </w:r>
            <w:r w:rsidRPr="00D30C6D">
              <w:rPr>
                <w:rFonts w:ascii="Times New Roman" w:eastAsia="仿宋_GB2312" w:hAnsi="Times New Roman"/>
                <w:sz w:val="24"/>
                <w:szCs w:val="24"/>
              </w:rPr>
              <w:lastRenderedPageBreak/>
              <w:t>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镇（街</w:t>
            </w:r>
            <w:r w:rsidRPr="00D30C6D">
              <w:rPr>
                <w:rFonts w:ascii="Times New Roman" w:eastAsia="仿宋_GB2312" w:hAnsi="Times New Roman"/>
                <w:sz w:val="24"/>
                <w:szCs w:val="24"/>
              </w:rPr>
              <w:lastRenderedPageBreak/>
              <w:t>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镇（街</w:t>
            </w:r>
            <w:r w:rsidRPr="00D30C6D">
              <w:rPr>
                <w:rFonts w:ascii="Times New Roman" w:eastAsia="仿宋_GB2312" w:hAnsi="Times New Roman"/>
                <w:sz w:val="24"/>
                <w:szCs w:val="24"/>
              </w:rPr>
              <w:lastRenderedPageBreak/>
              <w:t>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26</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区民政局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最低生活保障政策咨询</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27</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区民政局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最低生活保障对象认定、保障金给付</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行政给付</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28</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区民政局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城乡低收入家庭认定</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29</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区民政局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涉及基层政权建设方面的政策咨询</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30</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区民政局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社会组织备案申请</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31</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区民政局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社会组织政策咨询</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32</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区民政局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农村</w:t>
            </w:r>
            <w:r w:rsidRPr="00D30C6D">
              <w:rPr>
                <w:rFonts w:ascii="Times New Roman" w:eastAsia="仿宋_GB2312" w:hAnsi="Times New Roman"/>
                <w:sz w:val="24"/>
                <w:szCs w:val="24"/>
              </w:rPr>
              <w:t>“</w:t>
            </w:r>
            <w:r w:rsidRPr="00D30C6D">
              <w:rPr>
                <w:rFonts w:ascii="Times New Roman" w:eastAsia="仿宋_GB2312" w:hAnsi="Times New Roman"/>
                <w:sz w:val="24"/>
                <w:szCs w:val="24"/>
              </w:rPr>
              <w:t>三留守</w:t>
            </w:r>
            <w:r w:rsidRPr="00D30C6D">
              <w:rPr>
                <w:rFonts w:ascii="Times New Roman" w:eastAsia="仿宋_GB2312" w:hAnsi="Times New Roman"/>
                <w:sz w:val="24"/>
                <w:szCs w:val="24"/>
              </w:rPr>
              <w:t>”</w:t>
            </w:r>
            <w:r w:rsidRPr="00D30C6D">
              <w:rPr>
                <w:rFonts w:ascii="Times New Roman" w:eastAsia="仿宋_GB2312" w:hAnsi="Times New Roman"/>
                <w:sz w:val="24"/>
                <w:szCs w:val="24"/>
              </w:rPr>
              <w:t>人员关爱保护</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33</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区民政局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孤儿基本生活保障政策咨询</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34</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区民政局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地名属性和文化信息服务</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35</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区民政局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行政区划政策、调整信息咨询</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36</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区民宗局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少数民族人员统计</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37</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区民宗局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民族政策及法律法规咨询</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38</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区民宗局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宗教政策及法律法规咨询</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39</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区民宗局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积极扶持少数民族居住地方的水、电、路、通讯等基础设施建设</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行政给付</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40</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农民</w:t>
            </w:r>
            <w:r w:rsidRPr="00D30C6D">
              <w:rPr>
                <w:rFonts w:ascii="Times New Roman" w:eastAsia="仿宋_GB2312" w:hAnsi="Times New Roman"/>
                <w:sz w:val="24"/>
                <w:szCs w:val="24"/>
              </w:rPr>
              <w:t>(</w:t>
            </w:r>
            <w:r w:rsidRPr="00D30C6D">
              <w:rPr>
                <w:rFonts w:ascii="Times New Roman" w:eastAsia="仿宋_GB2312" w:hAnsi="Times New Roman"/>
                <w:sz w:val="24"/>
                <w:szCs w:val="24"/>
              </w:rPr>
              <w:t>村</w:t>
            </w:r>
            <w:r w:rsidRPr="00D30C6D">
              <w:rPr>
                <w:rFonts w:ascii="Times New Roman" w:eastAsia="仿宋_GB2312" w:hAnsi="Times New Roman"/>
                <w:sz w:val="24"/>
                <w:szCs w:val="24"/>
              </w:rPr>
              <w:t>)</w:t>
            </w:r>
            <w:r w:rsidRPr="00D30C6D">
              <w:rPr>
                <w:rFonts w:ascii="Times New Roman" w:eastAsia="仿宋_GB2312" w:hAnsi="Times New Roman"/>
                <w:sz w:val="24"/>
                <w:szCs w:val="24"/>
              </w:rPr>
              <w:t>集体所有的土地由本集体经济组织以外的单位或者个人承包经营审批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其他类审核转报</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41</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对实行家庭承包的农村土地承包经营权颁证的审核转报</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其他类审核转报</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42</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换发、补发农村土地承包经营权证审核转报</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其他类审核转报</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43</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对实行招标、拍卖、公开协商的农村土地经营权证的审核转报</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其他类审核转报</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44</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家庭农场认定</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45</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农机转入户登记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46</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对辖区范围内养殖户检疫</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47</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农户承包经营者承包土地调整审批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48</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农机购置补贴</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行政给付</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49</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农业支持保护补贴</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行政给付</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50</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土地流转备案</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其他行政权力</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51</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农业技术咨询服务</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52</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农产品质量安全咨询服务</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w:t>
            </w:r>
            <w:r w:rsidRPr="00D30C6D">
              <w:rPr>
                <w:rFonts w:ascii="Times New Roman" w:eastAsia="仿宋_GB2312" w:hAnsi="Times New Roman"/>
                <w:sz w:val="24"/>
                <w:szCs w:val="24"/>
              </w:rPr>
              <w:lastRenderedPageBreak/>
              <w:t>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部门</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53</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采集、出售、收购国家二级保护野生植物（农业类）审批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54</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农业咨询服务</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55</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动物疫病检测、诊断</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56</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开展测土配方施肥（化肥减量增效）技术指导</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57</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农民教育培训（高素质农民培训）</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58</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畜牧业咨询服务</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59</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动物防疫技术指导服务</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60</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农业装备政策咨询</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61</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农民教育培训（涉农专业中等职业教育）</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62</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农村咨询服务</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63</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畜禽养殖场、养殖小区备案</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64</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农村土地承包经营权证注销</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65</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农村土地承包经营权的证的备案、登记、发放及农村土地承包经营权流转备案登记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66</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农村土地承包经营权流转（变更）登记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67</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农机事故责任复核</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68</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农村集体经济组织注册登记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69</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pacing w:val="-6"/>
                <w:sz w:val="24"/>
                <w:szCs w:val="24"/>
              </w:rPr>
              <w:t>完成关系国家利益或者公共利益并有重大应用价值的植物新品种</w:t>
            </w:r>
            <w:r w:rsidRPr="00D30C6D">
              <w:rPr>
                <w:rFonts w:ascii="Times New Roman" w:eastAsia="仿宋_GB2312" w:hAnsi="Times New Roman"/>
                <w:spacing w:val="-6"/>
                <w:sz w:val="24"/>
                <w:szCs w:val="24"/>
              </w:rPr>
              <w:lastRenderedPageBreak/>
              <w:t>育种的单位或者个人的奖励</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行政奖励</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70</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对在动物防疫工作、动物防疫科学研究中做出成绩和贡献的单位和个人的奖励</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行政奖励</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71</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对在农民承担费用和劳务管理工作中成绩显著的单位和个人的奖励</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行政奖励</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72</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对农机化事业中作出显著成绩单位和个人的表彰和奖励</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行政奖励</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73</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对在草种质资源保护和良种选育、推广等工作中成绩显著的单位和个人的奖励</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行政奖励</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74</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委托代销备案</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其他行政权力</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75</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畜禽标识代码备案</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其他行政权力</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76</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联合收割机跨区作业证登记备案</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其他行政权力</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77</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专门经营不再分装的包装种子或者受具有种子生产经营许可证的企业书面委托代销其农作物种子备案</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其他行政权力</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78</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区农业农村局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养蜂证</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79</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区人社局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城乡居民基本养老保险参保登记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80</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区人社局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城乡居民基本养老保险丧葬补助申办</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81</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区人社局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城乡居民基本养老保险年检认证</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82</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区人社局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被征地农民养老生活补贴申办</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83</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区人社局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劳动力信息调查、企业用工需求调查、人社基本情况调查、全民参保登记调查</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84</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区人社局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城乡居民基本养老保险注销登记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85</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区人社局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城乡居民基本养老保险待遇申领</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86</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区人社局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城乡居民基本养老保险退保</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87</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区人社局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城乡居民养老保险个人参保信息查询</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88</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区人社局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城乡居民基本养老保险参保人员信息变更</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89</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区人社局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城乡居民养老保险待遇发放账户维护申请</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90</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区人社局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城乡居民个人账户一次性待遇申领</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91</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区人社局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贫困劳动力转移就业交通补贴申办</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92</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区人社局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贫困劳动力转移就业求职补贴申办</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93</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区人社局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吸纳贫困劳动力就业奖补申领</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94</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区人社局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单位就业登记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95</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区人社局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灵活就业登记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96</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区人社局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自主创业登记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97</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区人社局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失业登记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98</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区人社局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《就业创业证》申领</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99</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区人社局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城镇新增就业登记、失业统计</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100</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区人社局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灵活就业人员社保补贴申办</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101</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区人社局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劳动就业指导与服务</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便民服务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102</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区人社局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一次性创业补贴</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103</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区人社局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创业培训申请</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w:t>
            </w:r>
            <w:r w:rsidRPr="00D30C6D">
              <w:rPr>
                <w:rFonts w:ascii="Times New Roman" w:eastAsia="仿宋_GB2312" w:hAnsi="Times New Roman"/>
                <w:sz w:val="24"/>
                <w:szCs w:val="24"/>
              </w:rPr>
              <w:lastRenderedPageBreak/>
              <w:t>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部门</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104</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区人社局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汉台区特设公益性岗位申请</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105</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区人社局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汉台区就业困难人员认定</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106</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区人社局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就业政策法规咨询</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107</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区人社局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创业开业指导</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108</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区人社局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网络招聘信息发布服务</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109</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区人社局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春风行动专项活动</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110</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区人武部</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适龄青年兵役登记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111</w:t>
            </w:r>
          </w:p>
        </w:tc>
        <w:tc>
          <w:tcPr>
            <w:tcW w:w="1715"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区人武部</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应征兵役审核转报</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其他类审核转报</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112</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生态环境</w:t>
            </w:r>
            <w:r w:rsidRPr="00D30C6D">
              <w:rPr>
                <w:rFonts w:ascii="Times New Roman" w:eastAsia="仿宋_GB2312" w:hAnsi="Times New Roman" w:hint="eastAsia"/>
                <w:sz w:val="24"/>
                <w:szCs w:val="24"/>
              </w:rPr>
              <w:t>局</w:t>
            </w:r>
            <w:r w:rsidRPr="00D30C6D">
              <w:rPr>
                <w:rFonts w:ascii="Times New Roman" w:eastAsia="仿宋_GB2312" w:hAnsi="Times New Roman"/>
                <w:sz w:val="24"/>
                <w:szCs w:val="24"/>
              </w:rPr>
              <w:br w:type="page"/>
            </w:r>
          </w:p>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大气污染防治秸秆禁烧</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无</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无</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113</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生态环境</w:t>
            </w:r>
            <w:r w:rsidRPr="00D30C6D">
              <w:rPr>
                <w:rFonts w:ascii="Times New Roman" w:eastAsia="仿宋_GB2312" w:hAnsi="Times New Roman" w:hint="eastAsia"/>
                <w:sz w:val="24"/>
                <w:szCs w:val="24"/>
              </w:rPr>
              <w:t>局</w:t>
            </w:r>
            <w:r w:rsidRPr="00D30C6D">
              <w:rPr>
                <w:rFonts w:ascii="Times New Roman" w:eastAsia="仿宋_GB2312" w:hAnsi="Times New Roman"/>
                <w:sz w:val="24"/>
                <w:szCs w:val="24"/>
              </w:rPr>
              <w:br w:type="page"/>
            </w:r>
          </w:p>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r w:rsidRPr="00D30C6D">
              <w:rPr>
                <w:rFonts w:ascii="Times New Roman" w:eastAsia="仿宋_GB2312" w:hAnsi="Times New Roman"/>
                <w:sz w:val="24"/>
                <w:szCs w:val="24"/>
              </w:rPr>
              <w:br w:type="page"/>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对实名举报人给予奖励</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行政奖励</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114</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生态环境</w:t>
            </w:r>
            <w:r w:rsidRPr="00D30C6D">
              <w:rPr>
                <w:rFonts w:ascii="Times New Roman" w:eastAsia="仿宋_GB2312" w:hAnsi="Times New Roman" w:hint="eastAsia"/>
                <w:sz w:val="24"/>
                <w:szCs w:val="24"/>
              </w:rPr>
              <w:t>局</w:t>
            </w:r>
            <w:r w:rsidRPr="00D30C6D">
              <w:rPr>
                <w:rFonts w:ascii="Times New Roman" w:eastAsia="仿宋_GB2312" w:hAnsi="Times New Roman"/>
                <w:sz w:val="24"/>
                <w:szCs w:val="24"/>
              </w:rPr>
              <w:br w:type="page"/>
            </w:r>
          </w:p>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生态恢复治理方案</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其他行政权力</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115</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区市场监管局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餐饮经营许可</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116</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区市场监管局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小餐饮经营许可</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117</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区市场监管局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小餐饮经营许可（变更）</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118</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区市场监管局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小餐饮经营许可（延续）</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119</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区市场监管局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小餐饮经营许可（注销）</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120</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区市场监管局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食品（含保健食品）经营许可新办</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121</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区市场监管局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食品（含保健食品）经营许可延续</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122</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区市场监管局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食品（含保健食品）经营许可变更（登记事项）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123</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区市场监管局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食品（含保健食品）经营许可证遗失补办</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124</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区市场监管局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食品（含保健食品）经营许可证注销</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125</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区市场监管局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食品（含保健食品）经营许可变更（许可事项</w:t>
            </w:r>
            <w:r w:rsidRPr="00D30C6D">
              <w:rPr>
                <w:rFonts w:ascii="Times New Roman" w:eastAsia="仿宋_GB2312" w:hAnsi="Times New Roman"/>
                <w:sz w:val="24"/>
                <w:szCs w:val="24"/>
              </w:rPr>
              <w:t>—</w:t>
            </w:r>
            <w:r w:rsidRPr="00D30C6D">
              <w:rPr>
                <w:rFonts w:ascii="Times New Roman" w:eastAsia="仿宋_GB2312" w:hAnsi="Times New Roman"/>
                <w:sz w:val="24"/>
                <w:szCs w:val="24"/>
              </w:rPr>
              <w:t>非现场）</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126</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区市场监管局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食品（含保健食品）经营许可变更（许可事项</w:t>
            </w:r>
            <w:r w:rsidRPr="00D30C6D">
              <w:rPr>
                <w:rFonts w:ascii="Times New Roman" w:eastAsia="仿宋_GB2312" w:hAnsi="Times New Roman"/>
                <w:sz w:val="24"/>
                <w:szCs w:val="24"/>
              </w:rPr>
              <w:t>—</w:t>
            </w:r>
            <w:r w:rsidRPr="00D30C6D">
              <w:rPr>
                <w:rFonts w:ascii="Times New Roman" w:eastAsia="仿宋_GB2312" w:hAnsi="Times New Roman"/>
                <w:sz w:val="24"/>
                <w:szCs w:val="24"/>
              </w:rPr>
              <w:t>现场）</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127</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区市场监管局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食品生产加工小作坊许可证审批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128</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区市场监管局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食品、药品类投诉及案件查办</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其他类审核转报</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129</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区市场监管局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3.15</w:t>
            </w:r>
            <w:r w:rsidRPr="00D30C6D">
              <w:rPr>
                <w:rFonts w:ascii="Times New Roman" w:eastAsia="仿宋_GB2312" w:hAnsi="Times New Roman"/>
                <w:sz w:val="24"/>
                <w:szCs w:val="24"/>
              </w:rPr>
              <w:t>国际消费者权益保护日宣传咨询服务</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130</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区市场监管局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个体工商户设立登记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131</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区市场监管局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个体工商户变更登记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132</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区市场监管局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个体工商户注销登记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133</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区市场监管局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农民专业合作社设立登记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134</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区市场监管局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农民专业合作社变更登记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135</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区市场监管局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农民专业合作社注销登记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136</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区市场监管局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营业执照增、减、补领、换发</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个体、农专</w:t>
            </w: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137</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区水利局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科技成果宣传及水利科技推广应用</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138</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区水利局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开展水土保持技术培训、宣传及技术推广应用</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139</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区水利局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对在水利工程建设、管理和保护工作中成绩显著的单位和个人</w:t>
            </w:r>
            <w:r w:rsidRPr="00D30C6D">
              <w:rPr>
                <w:rFonts w:ascii="Times New Roman" w:eastAsia="仿宋_GB2312" w:hAnsi="Times New Roman"/>
                <w:sz w:val="24"/>
                <w:szCs w:val="24"/>
              </w:rPr>
              <w:lastRenderedPageBreak/>
              <w:t>的奖励</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行政奖励</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140</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区水利局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对水土保持工作中成绩显著的单位和个人的奖励</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行政奖励</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141</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区水利局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对在河道整治、保护、管理方面成绩显著的单位和个人的奖励</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行政奖励</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142</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区水利局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对淤地坝建设、管护、防汛抢险等方面做出突出成绩的单位和个人的奖励</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行政奖励</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143</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区司法局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人民调解员因从事工作致伤致残、牺牲的救助、抚恤</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行政给付</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144</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区司法局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矛盾纠纷排查、调解</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145</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区退役</w:t>
            </w:r>
          </w:p>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军人</w:t>
            </w:r>
            <w:r w:rsidRPr="00D30C6D">
              <w:rPr>
                <w:rFonts w:ascii="Times New Roman" w:eastAsia="仿宋_GB2312" w:hAnsi="Times New Roman" w:hint="eastAsia"/>
                <w:sz w:val="24"/>
                <w:szCs w:val="24"/>
              </w:rPr>
              <w:t>事务</w:t>
            </w:r>
            <w:r w:rsidRPr="00D30C6D">
              <w:rPr>
                <w:rFonts w:ascii="Times New Roman" w:eastAsia="仿宋_GB2312" w:hAnsi="Times New Roman"/>
                <w:sz w:val="24"/>
                <w:szCs w:val="24"/>
              </w:rPr>
              <w:t>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退役军人光荣牌悬挂登记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146</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区退役</w:t>
            </w:r>
          </w:p>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军人</w:t>
            </w:r>
            <w:r w:rsidRPr="00D30C6D">
              <w:rPr>
                <w:rFonts w:ascii="Times New Roman" w:eastAsia="仿宋_GB2312" w:hAnsi="Times New Roman" w:hint="eastAsia"/>
                <w:sz w:val="24"/>
                <w:szCs w:val="24"/>
              </w:rPr>
              <w:t>事务</w:t>
            </w:r>
            <w:r w:rsidRPr="00D30C6D">
              <w:rPr>
                <w:rFonts w:ascii="Times New Roman" w:eastAsia="仿宋_GB2312" w:hAnsi="Times New Roman"/>
                <w:sz w:val="24"/>
                <w:szCs w:val="24"/>
              </w:rPr>
              <w:t>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部分抚恤补助对象住院费用的医疗补助给付</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行政给付</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147</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2"/>
              </w:rPr>
            </w:pPr>
            <w:r w:rsidRPr="00D30C6D">
              <w:rPr>
                <w:rFonts w:ascii="Times New Roman" w:eastAsia="仿宋_GB2312" w:hAnsi="Times New Roman"/>
                <w:sz w:val="22"/>
              </w:rPr>
              <w:t>区退役</w:t>
            </w:r>
          </w:p>
          <w:p w:rsidR="00D30C6D" w:rsidRPr="00D30C6D" w:rsidRDefault="00D30C6D" w:rsidP="00D30C6D">
            <w:pPr>
              <w:spacing w:line="400" w:lineRule="exact"/>
              <w:jc w:val="center"/>
              <w:rPr>
                <w:rFonts w:ascii="Times New Roman" w:eastAsia="仿宋_GB2312" w:hAnsi="Times New Roman"/>
                <w:sz w:val="36"/>
                <w:szCs w:val="36"/>
              </w:rPr>
            </w:pPr>
            <w:r w:rsidRPr="00D30C6D">
              <w:rPr>
                <w:rFonts w:ascii="Times New Roman" w:eastAsia="仿宋_GB2312" w:hAnsi="Times New Roman"/>
                <w:sz w:val="22"/>
              </w:rPr>
              <w:t>军人</w:t>
            </w:r>
            <w:r w:rsidRPr="00D30C6D">
              <w:rPr>
                <w:rFonts w:ascii="Times New Roman" w:eastAsia="仿宋_GB2312" w:hAnsi="Times New Roman" w:hint="eastAsia"/>
                <w:sz w:val="22"/>
              </w:rPr>
              <w:t>事务</w:t>
            </w:r>
            <w:r w:rsidRPr="00D30C6D">
              <w:rPr>
                <w:rFonts w:ascii="Times New Roman" w:eastAsia="仿宋_GB2312" w:hAnsi="Times New Roman"/>
                <w:sz w:val="22"/>
              </w:rPr>
              <w:t>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退役军人及其他优抚对象信息采集</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无</w:t>
            </w:r>
          </w:p>
        </w:tc>
        <w:tc>
          <w:tcPr>
            <w:tcW w:w="868" w:type="dxa"/>
            <w:vAlign w:val="center"/>
          </w:tcPr>
          <w:p w:rsidR="00D30C6D" w:rsidRPr="00D30C6D" w:rsidRDefault="00D30C6D" w:rsidP="00D30C6D">
            <w:pPr>
              <w:spacing w:line="260" w:lineRule="exact"/>
              <w:jc w:val="center"/>
              <w:rPr>
                <w:rFonts w:ascii="Times New Roman" w:eastAsia="仿宋_GB2312" w:hAnsi="Times New Roman"/>
                <w:sz w:val="24"/>
                <w:szCs w:val="24"/>
              </w:rPr>
            </w:pPr>
            <w:r w:rsidRPr="00D30C6D">
              <w:rPr>
                <w:rFonts w:ascii="Times New Roman" w:eastAsia="仿宋_GB2312" w:hAnsi="Times New Roman"/>
                <w:sz w:val="24"/>
                <w:szCs w:val="24"/>
              </w:rPr>
              <w:t>由区退役军人</w:t>
            </w:r>
            <w:r w:rsidRPr="00D30C6D">
              <w:rPr>
                <w:rFonts w:ascii="Times New Roman" w:eastAsia="仿宋_GB2312" w:hAnsi="Times New Roman"/>
                <w:sz w:val="24"/>
                <w:szCs w:val="24"/>
              </w:rPr>
              <w:lastRenderedPageBreak/>
              <w:t>事务局审核后报市局决定</w:t>
            </w: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148</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2"/>
              </w:rPr>
            </w:pPr>
            <w:r w:rsidRPr="00D30C6D">
              <w:rPr>
                <w:rFonts w:ascii="Times New Roman" w:eastAsia="仿宋_GB2312" w:hAnsi="Times New Roman"/>
                <w:sz w:val="22"/>
              </w:rPr>
              <w:t>区退役</w:t>
            </w:r>
          </w:p>
          <w:p w:rsidR="00D30C6D" w:rsidRPr="00D30C6D" w:rsidRDefault="00D30C6D" w:rsidP="00D30C6D">
            <w:pPr>
              <w:spacing w:line="400" w:lineRule="exact"/>
              <w:jc w:val="center"/>
              <w:rPr>
                <w:rFonts w:ascii="Times New Roman" w:eastAsia="仿宋_GB2312" w:hAnsi="Times New Roman"/>
                <w:sz w:val="36"/>
                <w:szCs w:val="36"/>
              </w:rPr>
            </w:pPr>
            <w:r w:rsidRPr="00D30C6D">
              <w:rPr>
                <w:rFonts w:ascii="Times New Roman" w:eastAsia="仿宋_GB2312" w:hAnsi="Times New Roman"/>
                <w:sz w:val="22"/>
              </w:rPr>
              <w:t>军人</w:t>
            </w:r>
            <w:r w:rsidRPr="00D30C6D">
              <w:rPr>
                <w:rFonts w:ascii="Times New Roman" w:eastAsia="仿宋_GB2312" w:hAnsi="Times New Roman" w:hint="eastAsia"/>
                <w:sz w:val="22"/>
              </w:rPr>
              <w:t>事务</w:t>
            </w:r>
            <w:r w:rsidRPr="00D30C6D">
              <w:rPr>
                <w:rFonts w:ascii="Times New Roman" w:eastAsia="仿宋_GB2312" w:hAnsi="Times New Roman"/>
                <w:sz w:val="22"/>
              </w:rPr>
              <w:t>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伤残人员抚恤待遇发放</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行政给付</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无</w:t>
            </w:r>
          </w:p>
        </w:tc>
        <w:tc>
          <w:tcPr>
            <w:tcW w:w="868" w:type="dxa"/>
            <w:vMerge w:val="restart"/>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由区退役军人事务局审核后报市局决定</w:t>
            </w: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149</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2"/>
              </w:rPr>
            </w:pPr>
            <w:r w:rsidRPr="00D30C6D">
              <w:rPr>
                <w:rFonts w:ascii="Times New Roman" w:eastAsia="仿宋_GB2312" w:hAnsi="Times New Roman"/>
                <w:sz w:val="22"/>
              </w:rPr>
              <w:t>区退役</w:t>
            </w:r>
          </w:p>
          <w:p w:rsidR="00D30C6D" w:rsidRPr="00D30C6D" w:rsidRDefault="00D30C6D" w:rsidP="00D30C6D">
            <w:pPr>
              <w:spacing w:line="400" w:lineRule="exact"/>
              <w:jc w:val="center"/>
              <w:rPr>
                <w:rFonts w:ascii="Times New Roman" w:eastAsia="仿宋_GB2312" w:hAnsi="Times New Roman"/>
                <w:sz w:val="36"/>
                <w:szCs w:val="36"/>
              </w:rPr>
            </w:pPr>
            <w:r w:rsidRPr="00D30C6D">
              <w:rPr>
                <w:rFonts w:ascii="Times New Roman" w:eastAsia="仿宋_GB2312" w:hAnsi="Times New Roman"/>
                <w:sz w:val="22"/>
              </w:rPr>
              <w:t>军人</w:t>
            </w:r>
            <w:r w:rsidRPr="00D30C6D">
              <w:rPr>
                <w:rFonts w:ascii="Times New Roman" w:eastAsia="仿宋_GB2312" w:hAnsi="Times New Roman" w:hint="eastAsia"/>
                <w:sz w:val="22"/>
              </w:rPr>
              <w:t>事务</w:t>
            </w:r>
            <w:r w:rsidRPr="00D30C6D">
              <w:rPr>
                <w:rFonts w:ascii="Times New Roman" w:eastAsia="仿宋_GB2312" w:hAnsi="Times New Roman"/>
                <w:sz w:val="22"/>
              </w:rPr>
              <w:t>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烈士褒扬金及一次性抚恤金发放</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行政给付</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无</w:t>
            </w:r>
          </w:p>
        </w:tc>
        <w:tc>
          <w:tcPr>
            <w:tcW w:w="868" w:type="dxa"/>
            <w:vMerge/>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150</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2"/>
              </w:rPr>
            </w:pPr>
            <w:r w:rsidRPr="00D30C6D">
              <w:rPr>
                <w:rFonts w:ascii="Times New Roman" w:eastAsia="仿宋_GB2312" w:hAnsi="Times New Roman"/>
                <w:sz w:val="22"/>
              </w:rPr>
              <w:t>区退役</w:t>
            </w:r>
          </w:p>
          <w:p w:rsidR="00D30C6D" w:rsidRPr="00D30C6D" w:rsidRDefault="00D30C6D" w:rsidP="00D30C6D">
            <w:pPr>
              <w:spacing w:line="400" w:lineRule="exact"/>
              <w:jc w:val="center"/>
              <w:rPr>
                <w:rFonts w:ascii="Times New Roman" w:eastAsia="仿宋_GB2312" w:hAnsi="Times New Roman"/>
                <w:sz w:val="36"/>
                <w:szCs w:val="36"/>
              </w:rPr>
            </w:pPr>
            <w:r w:rsidRPr="00D30C6D">
              <w:rPr>
                <w:rFonts w:ascii="Times New Roman" w:eastAsia="仿宋_GB2312" w:hAnsi="Times New Roman"/>
                <w:sz w:val="22"/>
              </w:rPr>
              <w:t>军人</w:t>
            </w:r>
            <w:r w:rsidRPr="00D30C6D">
              <w:rPr>
                <w:rFonts w:ascii="Times New Roman" w:eastAsia="仿宋_GB2312" w:hAnsi="Times New Roman" w:hint="eastAsia"/>
                <w:sz w:val="22"/>
              </w:rPr>
              <w:t>事务</w:t>
            </w:r>
            <w:r w:rsidRPr="00D30C6D">
              <w:rPr>
                <w:rFonts w:ascii="Times New Roman" w:eastAsia="仿宋_GB2312" w:hAnsi="Times New Roman"/>
                <w:sz w:val="22"/>
              </w:rPr>
              <w:t>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在乡复员军人定期生活补助</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行政给付</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无</w:t>
            </w:r>
          </w:p>
        </w:tc>
        <w:tc>
          <w:tcPr>
            <w:tcW w:w="868" w:type="dxa"/>
            <w:vMerge/>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1455"/>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151</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2"/>
              </w:rPr>
            </w:pPr>
            <w:r w:rsidRPr="00D30C6D">
              <w:rPr>
                <w:rFonts w:ascii="Times New Roman" w:eastAsia="仿宋_GB2312" w:hAnsi="Times New Roman"/>
                <w:sz w:val="22"/>
              </w:rPr>
              <w:t>区退役</w:t>
            </w:r>
          </w:p>
          <w:p w:rsidR="00D30C6D" w:rsidRPr="00D30C6D" w:rsidRDefault="00D30C6D" w:rsidP="00D30C6D">
            <w:pPr>
              <w:spacing w:line="400" w:lineRule="exact"/>
              <w:jc w:val="center"/>
              <w:rPr>
                <w:rFonts w:ascii="Times New Roman" w:eastAsia="仿宋_GB2312" w:hAnsi="Times New Roman"/>
                <w:sz w:val="36"/>
                <w:szCs w:val="36"/>
              </w:rPr>
            </w:pPr>
            <w:r w:rsidRPr="00D30C6D">
              <w:rPr>
                <w:rFonts w:ascii="Times New Roman" w:eastAsia="仿宋_GB2312" w:hAnsi="Times New Roman"/>
                <w:sz w:val="22"/>
              </w:rPr>
              <w:t>军人</w:t>
            </w:r>
            <w:r w:rsidRPr="00D30C6D">
              <w:rPr>
                <w:rFonts w:ascii="Times New Roman" w:eastAsia="仿宋_GB2312" w:hAnsi="Times New Roman" w:hint="eastAsia"/>
                <w:sz w:val="22"/>
              </w:rPr>
              <w:t>事务</w:t>
            </w:r>
            <w:r w:rsidRPr="00D30C6D">
              <w:rPr>
                <w:rFonts w:ascii="Times New Roman" w:eastAsia="仿宋_GB2312" w:hAnsi="Times New Roman"/>
                <w:sz w:val="22"/>
              </w:rPr>
              <w:t>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pacing w:val="-6"/>
                <w:sz w:val="24"/>
                <w:szCs w:val="24"/>
              </w:rPr>
              <w:t>退役的因战、因公致残的残疾军人旧伤复发死亡、因公牺牲军人、病故军人（含军队离退休人员）、烈士遗属一次性抚恤金给付</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行政给付</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无</w:t>
            </w:r>
          </w:p>
        </w:tc>
        <w:tc>
          <w:tcPr>
            <w:tcW w:w="868" w:type="dxa"/>
            <w:vMerge/>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120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152</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2"/>
              </w:rPr>
            </w:pPr>
            <w:r w:rsidRPr="00D30C6D">
              <w:rPr>
                <w:rFonts w:ascii="Times New Roman" w:eastAsia="仿宋_GB2312" w:hAnsi="Times New Roman"/>
                <w:sz w:val="22"/>
              </w:rPr>
              <w:t>区退役</w:t>
            </w:r>
          </w:p>
          <w:p w:rsidR="00D30C6D" w:rsidRPr="00D30C6D" w:rsidRDefault="00D30C6D" w:rsidP="00D30C6D">
            <w:pPr>
              <w:spacing w:line="400" w:lineRule="exact"/>
              <w:jc w:val="center"/>
              <w:rPr>
                <w:rFonts w:ascii="Times New Roman" w:eastAsia="仿宋_GB2312" w:hAnsi="Times New Roman"/>
                <w:sz w:val="36"/>
                <w:szCs w:val="36"/>
              </w:rPr>
            </w:pPr>
            <w:r w:rsidRPr="00D30C6D">
              <w:rPr>
                <w:rFonts w:ascii="Times New Roman" w:eastAsia="仿宋_GB2312" w:hAnsi="Times New Roman"/>
                <w:sz w:val="22"/>
              </w:rPr>
              <w:t>军人</w:t>
            </w:r>
            <w:r w:rsidRPr="00D30C6D">
              <w:rPr>
                <w:rFonts w:ascii="Times New Roman" w:eastAsia="仿宋_GB2312" w:hAnsi="Times New Roman" w:hint="eastAsia"/>
                <w:sz w:val="22"/>
              </w:rPr>
              <w:t>事务</w:t>
            </w:r>
            <w:r w:rsidRPr="00D30C6D">
              <w:rPr>
                <w:rFonts w:ascii="Times New Roman" w:eastAsia="仿宋_GB2312" w:hAnsi="Times New Roman"/>
                <w:sz w:val="22"/>
              </w:rPr>
              <w:t>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享受定期抚恤金的烈属、因公牺牲军人遗属、</w:t>
            </w:r>
            <w:r w:rsidRPr="00D30C6D">
              <w:rPr>
                <w:rFonts w:ascii="Times New Roman" w:eastAsia="仿宋_GB2312" w:hAnsi="Times New Roman"/>
                <w:sz w:val="24"/>
                <w:szCs w:val="24"/>
              </w:rPr>
              <w:t xml:space="preserve"> </w:t>
            </w:r>
            <w:r w:rsidRPr="00D30C6D">
              <w:rPr>
                <w:rFonts w:ascii="Times New Roman" w:eastAsia="仿宋_GB2312" w:hAnsi="Times New Roman"/>
                <w:sz w:val="24"/>
                <w:szCs w:val="24"/>
              </w:rPr>
              <w:t>病故军人遗属丧葬补助费的给付</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行政给付</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无</w:t>
            </w:r>
          </w:p>
        </w:tc>
        <w:tc>
          <w:tcPr>
            <w:tcW w:w="868" w:type="dxa"/>
            <w:vMerge/>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153</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2"/>
              </w:rPr>
            </w:pPr>
            <w:r w:rsidRPr="00D30C6D">
              <w:rPr>
                <w:rFonts w:ascii="Times New Roman" w:eastAsia="仿宋_GB2312" w:hAnsi="Times New Roman"/>
                <w:sz w:val="22"/>
              </w:rPr>
              <w:t>区退役</w:t>
            </w:r>
          </w:p>
          <w:p w:rsidR="00D30C6D" w:rsidRPr="00D30C6D" w:rsidRDefault="00D30C6D" w:rsidP="00D30C6D">
            <w:pPr>
              <w:spacing w:line="400" w:lineRule="exact"/>
              <w:jc w:val="center"/>
              <w:rPr>
                <w:rFonts w:ascii="Times New Roman" w:eastAsia="仿宋_GB2312" w:hAnsi="Times New Roman"/>
                <w:sz w:val="36"/>
                <w:szCs w:val="36"/>
              </w:rPr>
            </w:pPr>
            <w:r w:rsidRPr="00D30C6D">
              <w:rPr>
                <w:rFonts w:ascii="Times New Roman" w:eastAsia="仿宋_GB2312" w:hAnsi="Times New Roman"/>
                <w:sz w:val="22"/>
              </w:rPr>
              <w:t>军人</w:t>
            </w:r>
            <w:r w:rsidRPr="00D30C6D">
              <w:rPr>
                <w:rFonts w:ascii="Times New Roman" w:eastAsia="仿宋_GB2312" w:hAnsi="Times New Roman" w:hint="eastAsia"/>
                <w:sz w:val="22"/>
              </w:rPr>
              <w:t>事务</w:t>
            </w:r>
            <w:r w:rsidRPr="00D30C6D">
              <w:rPr>
                <w:rFonts w:ascii="Times New Roman" w:eastAsia="仿宋_GB2312" w:hAnsi="Times New Roman"/>
                <w:sz w:val="22"/>
              </w:rPr>
              <w:t>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烈士遗属、因公牺牲军人遗属、病故军人遗属一次性抚恤金的</w:t>
            </w:r>
            <w:r w:rsidRPr="00D30C6D">
              <w:rPr>
                <w:rFonts w:ascii="Times New Roman" w:eastAsia="仿宋_GB2312" w:hAnsi="Times New Roman"/>
                <w:sz w:val="24"/>
                <w:szCs w:val="24"/>
              </w:rPr>
              <w:lastRenderedPageBreak/>
              <w:t>给付</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行政给付</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无</w:t>
            </w:r>
          </w:p>
        </w:tc>
        <w:tc>
          <w:tcPr>
            <w:tcW w:w="868" w:type="dxa"/>
            <w:vMerge/>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154</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2"/>
              </w:rPr>
            </w:pPr>
            <w:r w:rsidRPr="00D30C6D">
              <w:rPr>
                <w:rFonts w:ascii="Times New Roman" w:eastAsia="仿宋_GB2312" w:hAnsi="Times New Roman"/>
                <w:sz w:val="22"/>
              </w:rPr>
              <w:t>区退役</w:t>
            </w:r>
          </w:p>
          <w:p w:rsidR="00D30C6D" w:rsidRPr="00D30C6D" w:rsidRDefault="00D30C6D" w:rsidP="00D30C6D">
            <w:pPr>
              <w:spacing w:line="400" w:lineRule="exact"/>
              <w:jc w:val="center"/>
              <w:rPr>
                <w:rFonts w:ascii="Times New Roman" w:eastAsia="仿宋_GB2312" w:hAnsi="Times New Roman"/>
                <w:sz w:val="36"/>
                <w:szCs w:val="36"/>
              </w:rPr>
            </w:pPr>
            <w:r w:rsidRPr="00D30C6D">
              <w:rPr>
                <w:rFonts w:ascii="Times New Roman" w:eastAsia="仿宋_GB2312" w:hAnsi="Times New Roman"/>
                <w:sz w:val="22"/>
              </w:rPr>
              <w:t>军人</w:t>
            </w:r>
            <w:r w:rsidRPr="00D30C6D">
              <w:rPr>
                <w:rFonts w:ascii="Times New Roman" w:eastAsia="仿宋_GB2312" w:hAnsi="Times New Roman" w:hint="eastAsia"/>
                <w:sz w:val="22"/>
              </w:rPr>
              <w:t>事务</w:t>
            </w:r>
            <w:r w:rsidRPr="00D30C6D">
              <w:rPr>
                <w:rFonts w:ascii="Times New Roman" w:eastAsia="仿宋_GB2312" w:hAnsi="Times New Roman"/>
                <w:sz w:val="22"/>
              </w:rPr>
              <w:t>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退出现役的分散安置的一级至四级残疾军人护理费的给付</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行政给付</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无</w:t>
            </w:r>
          </w:p>
        </w:tc>
        <w:tc>
          <w:tcPr>
            <w:tcW w:w="868" w:type="dxa"/>
            <w:vMerge/>
            <w:vAlign w:val="center"/>
          </w:tcPr>
          <w:p w:rsidR="00D30C6D" w:rsidRPr="00D30C6D" w:rsidRDefault="00D30C6D" w:rsidP="00D30C6D">
            <w:pPr>
              <w:spacing w:line="26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155</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2"/>
              </w:rPr>
            </w:pPr>
            <w:r w:rsidRPr="00D30C6D">
              <w:rPr>
                <w:rFonts w:ascii="Times New Roman" w:eastAsia="仿宋_GB2312" w:hAnsi="Times New Roman"/>
                <w:sz w:val="22"/>
              </w:rPr>
              <w:t>区退役</w:t>
            </w:r>
          </w:p>
          <w:p w:rsidR="00D30C6D" w:rsidRPr="00D30C6D" w:rsidRDefault="00D30C6D" w:rsidP="00D30C6D">
            <w:pPr>
              <w:spacing w:line="400" w:lineRule="exact"/>
              <w:jc w:val="center"/>
              <w:rPr>
                <w:rFonts w:ascii="Times New Roman" w:eastAsia="仿宋_GB2312" w:hAnsi="Times New Roman"/>
                <w:sz w:val="36"/>
                <w:szCs w:val="36"/>
              </w:rPr>
            </w:pPr>
            <w:r w:rsidRPr="00D30C6D">
              <w:rPr>
                <w:rFonts w:ascii="Times New Roman" w:eastAsia="仿宋_GB2312" w:hAnsi="Times New Roman"/>
                <w:sz w:val="22"/>
              </w:rPr>
              <w:t>军人</w:t>
            </w:r>
            <w:r w:rsidRPr="00D30C6D">
              <w:rPr>
                <w:rFonts w:ascii="Times New Roman" w:eastAsia="仿宋_GB2312" w:hAnsi="Times New Roman" w:hint="eastAsia"/>
                <w:sz w:val="22"/>
              </w:rPr>
              <w:t>事务</w:t>
            </w:r>
            <w:r w:rsidRPr="00D30C6D">
              <w:rPr>
                <w:rFonts w:ascii="Times New Roman" w:eastAsia="仿宋_GB2312" w:hAnsi="Times New Roman"/>
                <w:sz w:val="22"/>
              </w:rPr>
              <w:t>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退出现役的残疾军人病故丧葬补助费的给付</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行政给付</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无</w:t>
            </w:r>
          </w:p>
        </w:tc>
        <w:tc>
          <w:tcPr>
            <w:tcW w:w="868" w:type="dxa"/>
            <w:vMerge w:val="restart"/>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由区退役军人事务局审核后报市局决定</w:t>
            </w: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156</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2"/>
              </w:rPr>
            </w:pPr>
            <w:r w:rsidRPr="00D30C6D">
              <w:rPr>
                <w:rFonts w:ascii="Times New Roman" w:eastAsia="仿宋_GB2312" w:hAnsi="Times New Roman"/>
                <w:sz w:val="22"/>
              </w:rPr>
              <w:t>区退役</w:t>
            </w:r>
          </w:p>
          <w:p w:rsidR="00D30C6D" w:rsidRPr="00D30C6D" w:rsidRDefault="00D30C6D" w:rsidP="00D30C6D">
            <w:pPr>
              <w:spacing w:line="400" w:lineRule="exact"/>
              <w:jc w:val="center"/>
              <w:rPr>
                <w:rFonts w:ascii="Times New Roman" w:eastAsia="仿宋_GB2312" w:hAnsi="Times New Roman"/>
                <w:sz w:val="36"/>
                <w:szCs w:val="36"/>
              </w:rPr>
            </w:pPr>
            <w:r w:rsidRPr="00D30C6D">
              <w:rPr>
                <w:rFonts w:ascii="Times New Roman" w:eastAsia="仿宋_GB2312" w:hAnsi="Times New Roman"/>
                <w:sz w:val="22"/>
              </w:rPr>
              <w:t>军人</w:t>
            </w:r>
            <w:r w:rsidRPr="00D30C6D">
              <w:rPr>
                <w:rFonts w:ascii="Times New Roman" w:eastAsia="仿宋_GB2312" w:hAnsi="Times New Roman" w:hint="eastAsia"/>
                <w:sz w:val="22"/>
              </w:rPr>
              <w:t>事务</w:t>
            </w:r>
            <w:r w:rsidRPr="00D30C6D">
              <w:rPr>
                <w:rFonts w:ascii="Times New Roman" w:eastAsia="仿宋_GB2312" w:hAnsi="Times New Roman"/>
                <w:sz w:val="22"/>
              </w:rPr>
              <w:t>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部分优抚对象临时性生活补助给付</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行政给付</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无</w:t>
            </w:r>
          </w:p>
        </w:tc>
        <w:tc>
          <w:tcPr>
            <w:tcW w:w="868" w:type="dxa"/>
            <w:vMerge/>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157</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2"/>
              </w:rPr>
            </w:pPr>
            <w:r w:rsidRPr="00D30C6D">
              <w:rPr>
                <w:rFonts w:ascii="Times New Roman" w:eastAsia="仿宋_GB2312" w:hAnsi="Times New Roman"/>
                <w:sz w:val="22"/>
              </w:rPr>
              <w:t>区退役</w:t>
            </w:r>
          </w:p>
          <w:p w:rsidR="00D30C6D" w:rsidRPr="00D30C6D" w:rsidRDefault="00D30C6D" w:rsidP="00D30C6D">
            <w:pPr>
              <w:spacing w:line="400" w:lineRule="exact"/>
              <w:jc w:val="center"/>
              <w:rPr>
                <w:rFonts w:ascii="Times New Roman" w:eastAsia="仿宋_GB2312" w:hAnsi="Times New Roman"/>
                <w:sz w:val="36"/>
                <w:szCs w:val="36"/>
              </w:rPr>
            </w:pPr>
            <w:r w:rsidRPr="00D30C6D">
              <w:rPr>
                <w:rFonts w:ascii="Times New Roman" w:eastAsia="仿宋_GB2312" w:hAnsi="Times New Roman"/>
                <w:sz w:val="22"/>
              </w:rPr>
              <w:t>军人</w:t>
            </w:r>
            <w:r w:rsidRPr="00D30C6D">
              <w:rPr>
                <w:rFonts w:ascii="Times New Roman" w:eastAsia="仿宋_GB2312" w:hAnsi="Times New Roman" w:hint="eastAsia"/>
                <w:sz w:val="22"/>
              </w:rPr>
              <w:t>事务</w:t>
            </w:r>
            <w:r w:rsidRPr="00D30C6D">
              <w:rPr>
                <w:rFonts w:ascii="Times New Roman" w:eastAsia="仿宋_GB2312" w:hAnsi="Times New Roman"/>
                <w:sz w:val="22"/>
              </w:rPr>
              <w:t>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伤残抚恤关系接收、转移办理</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无</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无</w:t>
            </w:r>
          </w:p>
        </w:tc>
        <w:tc>
          <w:tcPr>
            <w:tcW w:w="868" w:type="dxa"/>
            <w:vMerge/>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158</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2"/>
              </w:rPr>
            </w:pPr>
            <w:r w:rsidRPr="00D30C6D">
              <w:rPr>
                <w:rFonts w:ascii="Times New Roman" w:eastAsia="仿宋_GB2312" w:hAnsi="Times New Roman"/>
                <w:sz w:val="22"/>
              </w:rPr>
              <w:t>区退役</w:t>
            </w:r>
          </w:p>
          <w:p w:rsidR="00D30C6D" w:rsidRPr="00D30C6D" w:rsidRDefault="00D30C6D" w:rsidP="00D30C6D">
            <w:pPr>
              <w:spacing w:line="400" w:lineRule="exact"/>
              <w:jc w:val="center"/>
              <w:rPr>
                <w:rFonts w:ascii="Times New Roman" w:eastAsia="仿宋_GB2312" w:hAnsi="Times New Roman"/>
                <w:sz w:val="36"/>
                <w:szCs w:val="36"/>
              </w:rPr>
            </w:pPr>
            <w:r w:rsidRPr="00D30C6D">
              <w:rPr>
                <w:rFonts w:ascii="Times New Roman" w:eastAsia="仿宋_GB2312" w:hAnsi="Times New Roman"/>
                <w:sz w:val="22"/>
              </w:rPr>
              <w:t>军人</w:t>
            </w:r>
            <w:r w:rsidRPr="00D30C6D">
              <w:rPr>
                <w:rFonts w:ascii="Times New Roman" w:eastAsia="仿宋_GB2312" w:hAnsi="Times New Roman" w:hint="eastAsia"/>
                <w:sz w:val="22"/>
              </w:rPr>
              <w:t>事务</w:t>
            </w:r>
            <w:r w:rsidRPr="00D30C6D">
              <w:rPr>
                <w:rFonts w:ascii="Times New Roman" w:eastAsia="仿宋_GB2312" w:hAnsi="Times New Roman"/>
                <w:sz w:val="22"/>
              </w:rPr>
              <w:t>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w:t>
            </w:r>
            <w:r w:rsidRPr="00D30C6D">
              <w:rPr>
                <w:rFonts w:ascii="Times New Roman" w:eastAsia="仿宋_GB2312" w:hAnsi="Times New Roman"/>
                <w:sz w:val="24"/>
                <w:szCs w:val="24"/>
              </w:rPr>
              <w:t>陕西最美退役军人</w:t>
            </w:r>
            <w:r w:rsidRPr="00D30C6D">
              <w:rPr>
                <w:rFonts w:ascii="Times New Roman" w:eastAsia="仿宋_GB2312" w:hAnsi="Times New Roman"/>
                <w:sz w:val="24"/>
                <w:szCs w:val="24"/>
              </w:rPr>
              <w:t>”</w:t>
            </w:r>
            <w:r w:rsidRPr="00D30C6D">
              <w:rPr>
                <w:rFonts w:ascii="Times New Roman" w:eastAsia="仿宋_GB2312" w:hAnsi="Times New Roman"/>
                <w:sz w:val="24"/>
                <w:szCs w:val="24"/>
              </w:rPr>
              <w:t>评选</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行政奖励</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无</w:t>
            </w:r>
          </w:p>
        </w:tc>
        <w:tc>
          <w:tcPr>
            <w:tcW w:w="868" w:type="dxa"/>
            <w:vMerge/>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159</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2"/>
              </w:rPr>
            </w:pPr>
            <w:r w:rsidRPr="00D30C6D">
              <w:rPr>
                <w:rFonts w:ascii="Times New Roman" w:eastAsia="仿宋_GB2312" w:hAnsi="Times New Roman"/>
                <w:sz w:val="22"/>
              </w:rPr>
              <w:t>区退役</w:t>
            </w:r>
          </w:p>
          <w:p w:rsidR="00D30C6D" w:rsidRPr="00D30C6D" w:rsidRDefault="00D30C6D" w:rsidP="00D30C6D">
            <w:pPr>
              <w:spacing w:line="400" w:lineRule="exact"/>
              <w:jc w:val="center"/>
              <w:rPr>
                <w:rFonts w:ascii="Times New Roman" w:eastAsia="仿宋_GB2312" w:hAnsi="Times New Roman"/>
                <w:sz w:val="36"/>
                <w:szCs w:val="36"/>
              </w:rPr>
            </w:pPr>
            <w:r w:rsidRPr="00D30C6D">
              <w:rPr>
                <w:rFonts w:ascii="Times New Roman" w:eastAsia="仿宋_GB2312" w:hAnsi="Times New Roman"/>
                <w:sz w:val="22"/>
              </w:rPr>
              <w:t>军人</w:t>
            </w:r>
            <w:r w:rsidRPr="00D30C6D">
              <w:rPr>
                <w:rFonts w:ascii="Times New Roman" w:eastAsia="仿宋_GB2312" w:hAnsi="Times New Roman" w:hint="eastAsia"/>
                <w:sz w:val="22"/>
              </w:rPr>
              <w:t>事务</w:t>
            </w:r>
            <w:r w:rsidRPr="00D30C6D">
              <w:rPr>
                <w:rFonts w:ascii="Times New Roman" w:eastAsia="仿宋_GB2312" w:hAnsi="Times New Roman"/>
                <w:sz w:val="22"/>
              </w:rPr>
              <w:t>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在乡复员军人定期定量补助的认定</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无</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无</w:t>
            </w:r>
          </w:p>
        </w:tc>
        <w:tc>
          <w:tcPr>
            <w:tcW w:w="868" w:type="dxa"/>
            <w:vMerge/>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160</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区卫健局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《独生子女父母光荣证》办理</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161</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区卫健局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独生子女保健费申领</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行政给付</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162</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区卫健局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农村计划生育独女户家庭奖励扶助</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行政给付</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163</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区卫健局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农</w:t>
            </w:r>
            <w:r w:rsidRPr="00D30C6D">
              <w:rPr>
                <w:rFonts w:ascii="Times New Roman" w:eastAsia="仿宋_GB2312" w:hAnsi="Times New Roman"/>
                <w:spacing w:val="-11"/>
                <w:sz w:val="24"/>
                <w:szCs w:val="24"/>
              </w:rPr>
              <w:t>村计划生育家庭国家奖励</w:t>
            </w:r>
            <w:r w:rsidRPr="00D30C6D">
              <w:rPr>
                <w:rFonts w:ascii="Times New Roman" w:eastAsia="仿宋_GB2312" w:hAnsi="Times New Roman"/>
                <w:sz w:val="24"/>
                <w:szCs w:val="24"/>
              </w:rPr>
              <w:t>扶助</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行政给付</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164</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区卫健局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城镇独生子女父母补助金资格审核</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165</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区卫健局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《敬老优待证》办理</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166</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区卫健局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高龄补贴</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行政给付</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167</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区卫健局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计划生育家庭特别扶助（独生子女伤残）</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行政给付</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168</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区卫健局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计划生育家庭特别扶助（独生子女死亡）</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行政给付</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169</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区卫健局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计划生育家庭特别扶助（育龄妇女手术过程中并发症）</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行政给付</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170</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区卫健局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为严重精神障碍患者免费提供基本公共卫生服务</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行政给付</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171</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区卫健局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计生家庭贫困大学生一次性补助</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行政给付</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172</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区卫健局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病媒生物防制</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173</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区卫健局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60</w:t>
            </w:r>
            <w:r w:rsidRPr="00D30C6D">
              <w:rPr>
                <w:rFonts w:ascii="Times New Roman" w:eastAsia="仿宋_GB2312" w:hAnsi="Times New Roman"/>
                <w:sz w:val="24"/>
                <w:szCs w:val="24"/>
              </w:rPr>
              <w:t>岁以上老人信息采集</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174</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区卫健局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生育服务登记证明</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175</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区卫健局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流动人口婚育证明</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176</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区卫健局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老龄政策咨询</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1010"/>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177</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区卫健局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未列入机关事业单位、企业发放对象的城市居民独生子女父母补助金发放的审核</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178</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区文旅局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图书馆盲文外借</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179</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区文旅局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公共图书馆文献信息查询</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180</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区文旅局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营业性演出审批政策咨询</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181</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区文旅局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艺术品经营活动政策咨询</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182</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区文旅局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县级社会艺术水平考级政策咨询</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183</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区文旅局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对文物系统先进单位和先进工作者进行奖励</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行政奖励</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184</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区文旅局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对尚未核定公布为文物保护单位的不可移动文物进行登记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185</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区文旅局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旅游服务质量争议调解</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186</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区乡村振兴局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金融扶贫小额信贷（金融帮扶脱贫人口小额信贷）</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187</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区养老</w:t>
            </w:r>
            <w:r w:rsidRPr="00D30C6D">
              <w:rPr>
                <w:rFonts w:ascii="Times New Roman" w:eastAsia="仿宋_GB2312" w:hAnsi="Times New Roman" w:hint="eastAsia"/>
                <w:sz w:val="24"/>
                <w:szCs w:val="24"/>
              </w:rPr>
              <w:t>保险</w:t>
            </w:r>
            <w:r w:rsidRPr="00D30C6D">
              <w:rPr>
                <w:rFonts w:ascii="Times New Roman" w:eastAsia="仿宋_GB2312" w:hAnsi="Times New Roman" w:hint="eastAsia"/>
                <w:sz w:val="24"/>
                <w:szCs w:val="24"/>
              </w:rPr>
              <w:t xml:space="preserve"> </w:t>
            </w:r>
            <w:r w:rsidRPr="00D30C6D">
              <w:rPr>
                <w:rFonts w:ascii="Times New Roman" w:eastAsia="仿宋_GB2312" w:hAnsi="Times New Roman"/>
                <w:sz w:val="24"/>
                <w:szCs w:val="24"/>
              </w:rPr>
              <w:t>经办中心</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企业退休人员档案查询</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188</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区养老</w:t>
            </w:r>
            <w:r w:rsidRPr="00D30C6D">
              <w:rPr>
                <w:rFonts w:ascii="Times New Roman" w:eastAsia="仿宋_GB2312" w:hAnsi="Times New Roman" w:hint="eastAsia"/>
                <w:sz w:val="24"/>
                <w:szCs w:val="24"/>
              </w:rPr>
              <w:t>保险</w:t>
            </w:r>
            <w:r w:rsidRPr="00D30C6D">
              <w:rPr>
                <w:rFonts w:ascii="Times New Roman" w:eastAsia="仿宋_GB2312" w:hAnsi="Times New Roman" w:hint="eastAsia"/>
                <w:sz w:val="24"/>
                <w:szCs w:val="24"/>
              </w:rPr>
              <w:t xml:space="preserve"> </w:t>
            </w:r>
            <w:r w:rsidRPr="00D30C6D">
              <w:rPr>
                <w:rFonts w:ascii="Times New Roman" w:eastAsia="仿宋_GB2312" w:hAnsi="Times New Roman"/>
                <w:sz w:val="24"/>
                <w:szCs w:val="24"/>
              </w:rPr>
              <w:t>经办中心</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企业退休人员档案托管</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189</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区养老</w:t>
            </w:r>
            <w:r w:rsidRPr="00D30C6D">
              <w:rPr>
                <w:rFonts w:ascii="Times New Roman" w:eastAsia="仿宋_GB2312" w:hAnsi="Times New Roman" w:hint="eastAsia"/>
                <w:sz w:val="24"/>
                <w:szCs w:val="24"/>
              </w:rPr>
              <w:t>保险</w:t>
            </w:r>
            <w:r w:rsidRPr="00D30C6D">
              <w:rPr>
                <w:rFonts w:ascii="Times New Roman" w:eastAsia="仿宋_GB2312" w:hAnsi="Times New Roman" w:hint="eastAsia"/>
                <w:sz w:val="24"/>
                <w:szCs w:val="24"/>
              </w:rPr>
              <w:t xml:space="preserve"> </w:t>
            </w:r>
            <w:r w:rsidRPr="00D30C6D">
              <w:rPr>
                <w:rFonts w:ascii="Times New Roman" w:eastAsia="仿宋_GB2312" w:hAnsi="Times New Roman"/>
                <w:sz w:val="24"/>
                <w:szCs w:val="24"/>
              </w:rPr>
              <w:t>经办中心</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企业退休人员死亡抚恤金申领</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行政给付</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190</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区医保局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城乡居民参保登记（医疗保险）</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191</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区医保局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城乡居民参保信息变更登记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192</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区医保局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参保人员参保信息查询</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193</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区医保局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医疗救助对象手工（零星）报销</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194</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区医保局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医保政策宣传</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195</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区医保局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特群报销资料受理</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196</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区医保局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出具《参保凭证》</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197</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区应急局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防灾减灾知识普及</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198</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区应急局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应急避难场所查询</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全权办理</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w:t>
            </w:r>
            <w:r w:rsidRPr="00D30C6D">
              <w:rPr>
                <w:rFonts w:ascii="Times New Roman" w:eastAsia="仿宋_GB2312" w:hAnsi="Times New Roman"/>
                <w:sz w:val="24"/>
                <w:szCs w:val="24"/>
              </w:rPr>
              <w:lastRenderedPageBreak/>
              <w:t>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镇（街</w:t>
            </w:r>
            <w:r w:rsidRPr="00D30C6D">
              <w:rPr>
                <w:rFonts w:ascii="Times New Roman" w:eastAsia="仿宋_GB2312" w:hAnsi="Times New Roman"/>
                <w:sz w:val="24"/>
                <w:szCs w:val="24"/>
              </w:rPr>
              <w:lastRenderedPageBreak/>
              <w:t>道）</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镇（街</w:t>
            </w:r>
            <w:r w:rsidRPr="00D30C6D">
              <w:rPr>
                <w:rFonts w:ascii="Times New Roman" w:eastAsia="仿宋_GB2312" w:hAnsi="Times New Roman"/>
                <w:sz w:val="24"/>
                <w:szCs w:val="24"/>
              </w:rPr>
              <w:lastRenderedPageBreak/>
              <w:t>道）</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199</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区住建局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保障性住房申请</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200</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区住建局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租赁补贴申请受理和审查</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2079"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201</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农药经营许可</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202</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兽药经营许可</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仿宋_GB2312"/>
                <w:color w:val="000000"/>
                <w:sz w:val="32"/>
                <w:szCs w:val="21"/>
              </w:rPr>
              <w:t>★</w:t>
            </w:r>
            <w:r w:rsidRPr="00D30C6D">
              <w:rPr>
                <w:rFonts w:ascii="Times New Roman" w:eastAsia="仿宋_GB2312" w:hAnsi="Times New Roman"/>
                <w:spacing w:val="-17"/>
                <w:sz w:val="24"/>
                <w:szCs w:val="24"/>
              </w:rPr>
              <w:t>203</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林草种子生产经营许可核发</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仿宋_GB2312"/>
                <w:color w:val="000000"/>
                <w:sz w:val="32"/>
                <w:szCs w:val="21"/>
              </w:rPr>
              <w:t>★</w:t>
            </w:r>
            <w:r w:rsidRPr="00D30C6D">
              <w:rPr>
                <w:rFonts w:ascii="Times New Roman" w:eastAsia="仿宋_GB2312" w:hAnsi="Times New Roman"/>
                <w:spacing w:val="-17"/>
                <w:sz w:val="24"/>
                <w:szCs w:val="24"/>
              </w:rPr>
              <w:t>204</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出版物零售业务经营许可</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205</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文艺表演团体设立审批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206</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电影放映单位设立审批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仿宋_GB2312"/>
                <w:color w:val="000000"/>
                <w:sz w:val="32"/>
                <w:szCs w:val="21"/>
              </w:rPr>
              <w:t>★</w:t>
            </w:r>
            <w:r w:rsidRPr="00D30C6D">
              <w:rPr>
                <w:rFonts w:ascii="Times New Roman" w:eastAsia="仿宋_GB2312" w:hAnsi="Times New Roman"/>
                <w:spacing w:val="-17"/>
                <w:sz w:val="24"/>
                <w:szCs w:val="24"/>
              </w:rPr>
              <w:t>207</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互联网上网服务营业场所经营活动审批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仿宋_GB2312"/>
                <w:color w:val="000000"/>
                <w:sz w:val="32"/>
                <w:szCs w:val="21"/>
              </w:rPr>
              <w:lastRenderedPageBreak/>
              <w:t>★</w:t>
            </w:r>
            <w:r w:rsidRPr="00D30C6D">
              <w:rPr>
                <w:rFonts w:ascii="Times New Roman" w:eastAsia="仿宋_GB2312" w:hAnsi="Times New Roman"/>
                <w:spacing w:val="-17"/>
                <w:sz w:val="24"/>
                <w:szCs w:val="24"/>
              </w:rPr>
              <w:t>208</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渔业捕捞许可</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仿宋_GB2312"/>
                <w:color w:val="000000"/>
                <w:sz w:val="32"/>
                <w:szCs w:val="21"/>
              </w:rPr>
              <w:t>★</w:t>
            </w:r>
            <w:r w:rsidRPr="00D30C6D">
              <w:rPr>
                <w:rFonts w:ascii="Times New Roman" w:eastAsia="仿宋_GB2312" w:hAnsi="Times New Roman"/>
                <w:spacing w:val="-17"/>
                <w:sz w:val="24"/>
                <w:szCs w:val="24"/>
              </w:rPr>
              <w:t>209</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水产苗种生产经营审批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仿宋_GB2312"/>
                <w:color w:val="000000"/>
                <w:sz w:val="32"/>
                <w:szCs w:val="21"/>
              </w:rPr>
              <w:t>★</w:t>
            </w:r>
            <w:r w:rsidRPr="00D30C6D">
              <w:rPr>
                <w:rFonts w:ascii="Times New Roman" w:eastAsia="仿宋_GB2312" w:hAnsi="Times New Roman"/>
                <w:spacing w:val="-17"/>
                <w:sz w:val="24"/>
                <w:szCs w:val="24"/>
              </w:rPr>
              <w:t>210</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水域滩涂养殖证核发许可</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仿宋_GB2312"/>
                <w:color w:val="000000"/>
                <w:sz w:val="32"/>
                <w:szCs w:val="21"/>
              </w:rPr>
              <w:t>★</w:t>
            </w:r>
            <w:r w:rsidRPr="00D30C6D">
              <w:rPr>
                <w:rFonts w:ascii="Times New Roman" w:eastAsia="仿宋_GB2312" w:hAnsi="Times New Roman"/>
                <w:spacing w:val="-17"/>
                <w:sz w:val="24"/>
                <w:szCs w:val="24"/>
              </w:rPr>
              <w:t>211</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娱乐场所经营活动审批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212</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变更名称、注册资本的娱乐场所审批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213</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变更法定代表人、主要负责人、投资人员的娱乐场所审批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214</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改建、扩建营业场所或变更场地的娱乐场所审批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215</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申请从事互联网上网服务经营活动延续审批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216</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申请从事互联网上网服务经营活动变更审批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217</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申请从事互联网上网服务经营活动注销审批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仿宋_GB2312"/>
                <w:color w:val="000000"/>
                <w:sz w:val="32"/>
                <w:szCs w:val="21"/>
              </w:rPr>
              <w:t>★</w:t>
            </w:r>
            <w:r w:rsidRPr="00D30C6D">
              <w:rPr>
                <w:rFonts w:ascii="Times New Roman" w:eastAsia="仿宋_GB2312" w:hAnsi="Times New Roman"/>
                <w:spacing w:val="-17"/>
                <w:sz w:val="24"/>
                <w:szCs w:val="24"/>
              </w:rPr>
              <w:t>218</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noWrap/>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营业性演出活动审批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219</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文艺表演团体变更审批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仿宋_GB2312"/>
                <w:color w:val="000000"/>
                <w:sz w:val="32"/>
                <w:szCs w:val="21"/>
              </w:rPr>
              <w:t>★</w:t>
            </w:r>
            <w:r w:rsidRPr="00D30C6D">
              <w:rPr>
                <w:rFonts w:ascii="Times New Roman" w:eastAsia="仿宋_GB2312" w:hAnsi="Times New Roman"/>
                <w:spacing w:val="-17"/>
                <w:sz w:val="24"/>
                <w:szCs w:val="24"/>
              </w:rPr>
              <w:t>220</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noWrap/>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出版物零售业务变更审批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221</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电影放映经营许可证变更审批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222</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电影放映经营许可证延续审批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223</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电影放映单位经营许可证注销审批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仿宋_GB2312"/>
                <w:color w:val="000000"/>
                <w:sz w:val="32"/>
                <w:szCs w:val="21"/>
              </w:rPr>
              <w:t>★</w:t>
            </w:r>
            <w:r w:rsidRPr="00D30C6D">
              <w:rPr>
                <w:rFonts w:ascii="Times New Roman" w:eastAsia="仿宋_GB2312" w:hAnsi="Times New Roman"/>
                <w:spacing w:val="-17"/>
                <w:sz w:val="24"/>
                <w:szCs w:val="24"/>
              </w:rPr>
              <w:t>224</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林草种子生产经营许可变更审批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仿宋_GB2312"/>
                <w:color w:val="000000"/>
                <w:sz w:val="32"/>
                <w:szCs w:val="21"/>
              </w:rPr>
              <w:t>★</w:t>
            </w:r>
            <w:r w:rsidRPr="00D30C6D">
              <w:rPr>
                <w:rFonts w:ascii="Times New Roman" w:eastAsia="仿宋_GB2312" w:hAnsi="Times New Roman"/>
                <w:spacing w:val="-17"/>
                <w:sz w:val="24"/>
                <w:szCs w:val="24"/>
              </w:rPr>
              <w:t>225</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林草种子生产经营许可延续审批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仿宋_GB2312"/>
                <w:color w:val="000000"/>
                <w:sz w:val="32"/>
                <w:szCs w:val="21"/>
              </w:rPr>
              <w:t>★</w:t>
            </w:r>
            <w:r w:rsidRPr="00D30C6D">
              <w:rPr>
                <w:rFonts w:ascii="Times New Roman" w:eastAsia="仿宋_GB2312" w:hAnsi="Times New Roman"/>
                <w:spacing w:val="-17"/>
                <w:sz w:val="24"/>
                <w:szCs w:val="24"/>
              </w:rPr>
              <w:t>226</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林草种子生产经营许可注销审</w:t>
            </w:r>
            <w:r w:rsidRPr="00D30C6D">
              <w:rPr>
                <w:rFonts w:ascii="Times New Roman" w:eastAsia="仿宋_GB2312" w:hAnsi="Times New Roman"/>
                <w:sz w:val="24"/>
                <w:szCs w:val="24"/>
              </w:rPr>
              <w:lastRenderedPageBreak/>
              <w:t>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w:t>
            </w:r>
            <w:r w:rsidRPr="00D30C6D">
              <w:rPr>
                <w:rFonts w:ascii="Times New Roman" w:eastAsia="仿宋_GB2312" w:hAnsi="Times New Roman"/>
                <w:sz w:val="24"/>
                <w:szCs w:val="24"/>
              </w:rPr>
              <w:lastRenderedPageBreak/>
              <w:t>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227</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林木采伐许可证核发</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仿宋_GB2312"/>
                <w:color w:val="000000"/>
                <w:sz w:val="32"/>
                <w:szCs w:val="21"/>
              </w:rPr>
              <w:t>★</w:t>
            </w:r>
            <w:r w:rsidRPr="00D30C6D">
              <w:rPr>
                <w:rFonts w:ascii="Times New Roman" w:eastAsia="仿宋_GB2312" w:hAnsi="Times New Roman"/>
                <w:spacing w:val="-17"/>
                <w:sz w:val="24"/>
                <w:szCs w:val="24"/>
              </w:rPr>
              <w:t>228</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猎捕陆生野生动物审批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229</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经营野生动物及其产品许可</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230</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经营野生动物及其产品变更审批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231</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人工繁育省重点保护野生动物许可证核发</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232</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农药经营许可变更审批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233</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农药经营许可延续审批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234</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农药经营许可注销审批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235</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种畜禽生产经营许可证</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236</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种畜禽生产经营许可证变更审批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237</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种畜禽生产经营许可证延续审批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238</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种畜禽生产经营许可证注销审批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仿宋_GB2312"/>
                <w:color w:val="000000"/>
                <w:spacing w:val="-17"/>
                <w:sz w:val="32"/>
                <w:szCs w:val="21"/>
              </w:rPr>
              <w:t>★</w:t>
            </w:r>
            <w:r w:rsidRPr="00D30C6D">
              <w:rPr>
                <w:rFonts w:ascii="Times New Roman" w:eastAsia="仿宋_GB2312" w:hAnsi="Times New Roman"/>
                <w:spacing w:val="-17"/>
                <w:sz w:val="24"/>
                <w:szCs w:val="24"/>
              </w:rPr>
              <w:t>239</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农作物种子生产经营许可</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仿宋_GB2312"/>
                <w:color w:val="000000"/>
                <w:sz w:val="32"/>
                <w:szCs w:val="21"/>
              </w:rPr>
              <w:t>★</w:t>
            </w:r>
            <w:r w:rsidRPr="00D30C6D">
              <w:rPr>
                <w:rFonts w:ascii="Times New Roman" w:eastAsia="仿宋_GB2312" w:hAnsi="Times New Roman"/>
                <w:spacing w:val="-17"/>
                <w:sz w:val="24"/>
                <w:szCs w:val="24"/>
              </w:rPr>
              <w:t>240</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农作物种子生产经营许可延续审批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241</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兽药经营许可证变更审批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242</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兽药经营许可证延续审批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243</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兽药经营许可证注销审批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244</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动物防疫条件合格证核发</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245</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动物防疫条件合格证变更审批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w:t>
            </w:r>
            <w:r w:rsidRPr="00D30C6D">
              <w:rPr>
                <w:rFonts w:ascii="Times New Roman" w:eastAsia="仿宋_GB2312" w:hAnsi="Times New Roman"/>
                <w:sz w:val="24"/>
                <w:szCs w:val="24"/>
              </w:rPr>
              <w:lastRenderedPageBreak/>
              <w:t>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246</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动物防疫条件合格证延续审批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247</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动物防疫条件合格证注销审批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248</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动物诊疗许可证核发</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249</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动物诊疗许可证变更审批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250</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动物诊疗许可证延续审批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251</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动物诊疗许可证注销审批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仿宋_GB2312"/>
                <w:color w:val="000000"/>
                <w:sz w:val="32"/>
                <w:szCs w:val="21"/>
              </w:rPr>
              <w:t>★</w:t>
            </w:r>
            <w:r w:rsidRPr="00D30C6D">
              <w:rPr>
                <w:rFonts w:ascii="Times New Roman" w:eastAsia="仿宋_GB2312" w:hAnsi="Times New Roman"/>
                <w:spacing w:val="-17"/>
                <w:sz w:val="24"/>
                <w:szCs w:val="24"/>
              </w:rPr>
              <w:t>252</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生鲜乳收购站许可</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253</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生鲜乳准运证明核发</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仿宋_GB2312"/>
                <w:color w:val="000000"/>
                <w:sz w:val="32"/>
                <w:szCs w:val="21"/>
              </w:rPr>
              <w:t>★</w:t>
            </w:r>
            <w:r w:rsidRPr="00D30C6D">
              <w:rPr>
                <w:rFonts w:ascii="Times New Roman" w:eastAsia="仿宋_GB2312" w:hAnsi="Times New Roman"/>
                <w:spacing w:val="-17"/>
                <w:sz w:val="24"/>
                <w:szCs w:val="24"/>
              </w:rPr>
              <w:t>254</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使用低于国家或地方规定的种用标准的农作物种子审批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仿宋_GB2312"/>
                <w:color w:val="000000"/>
                <w:sz w:val="32"/>
                <w:szCs w:val="21"/>
              </w:rPr>
              <w:lastRenderedPageBreak/>
              <w:t>★</w:t>
            </w:r>
            <w:r w:rsidRPr="00D30C6D">
              <w:rPr>
                <w:rFonts w:ascii="Times New Roman" w:eastAsia="仿宋_GB2312" w:hAnsi="Times New Roman"/>
                <w:spacing w:val="-17"/>
                <w:sz w:val="24"/>
                <w:szCs w:val="24"/>
              </w:rPr>
              <w:t>255</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拖拉机和联合收割机驾驶证核发</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256</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建筑工程施工许可证核发</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257</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建筑工程施工许可证变更</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258</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建筑工程施工许可证延期</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259</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公共场所卫生许可</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260</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公共场所卫生许可变更</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261</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公共场所卫生许可延续</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262</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公共场所卫生许可注销</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263</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饮用水供水单位卫生许可</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264</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饮用水供水单位卫生许可变更</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w:t>
            </w:r>
            <w:r w:rsidRPr="00D30C6D">
              <w:rPr>
                <w:rFonts w:ascii="Times New Roman" w:eastAsia="仿宋_GB2312" w:hAnsi="Times New Roman"/>
                <w:sz w:val="24"/>
                <w:szCs w:val="24"/>
              </w:rPr>
              <w:lastRenderedPageBreak/>
              <w:t>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265</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饮用水供水单位卫生许可延续</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266</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饮用水供水单位卫生许可注销</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267</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母婴保健服务人员资格认定</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268</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乡村医生执业注册</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269</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乡村医生执业变更</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270</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乡村医生执业注销</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271</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医师执业注册</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272</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医师执业变更</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273</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医师执业注销</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274</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医师重新注册</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275</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医师执业证书遗失补办</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276</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医师多机构备案</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277</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医师多机构备案取消</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278</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中医类别医师执业注册</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279</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中医医疗机构医师执业注册确认</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280</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民办非企业单位成立登记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281</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民办非企业单位住所变更登记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282</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民办非企业单位法定代表人变更登记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283</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民办非企业单位业务范围变更</w:t>
            </w:r>
            <w:r w:rsidRPr="00D30C6D">
              <w:rPr>
                <w:rFonts w:ascii="Times New Roman" w:eastAsia="仿宋_GB2312" w:hAnsi="Times New Roman"/>
                <w:sz w:val="24"/>
                <w:szCs w:val="24"/>
              </w:rPr>
              <w:lastRenderedPageBreak/>
              <w:t>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w:t>
            </w:r>
            <w:r w:rsidRPr="00D30C6D">
              <w:rPr>
                <w:rFonts w:ascii="Times New Roman" w:eastAsia="仿宋_GB2312" w:hAnsi="Times New Roman"/>
                <w:sz w:val="24"/>
                <w:szCs w:val="24"/>
              </w:rPr>
              <w:lastRenderedPageBreak/>
              <w:t>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284</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民办非企业单位名称变更登记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285</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民办非企业单位业务主管单位变更登记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286</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民办非企业单位开办资金变更登记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287</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民办非企业单位章程修改核准</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288</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民办非企业单位注销登记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289</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社会团体成立登记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290</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社会团体住所变更登记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291</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社会团体注册资金变更登记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292</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社会团体业务范围变更登记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293</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社会团体业务主管单位变更登记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294</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社会团体法定代表人变更登记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295</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社会团体名称变更登记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296</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社会团体章程核准</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297</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社会团体注销登记</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298</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劳务派遣经营许可</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299</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劳务派遣经营变更许可</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300</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劳务派遣经营延续许可</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301</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劳务派遣经营许可注销</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302</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人力资源服务机构设立分支机</w:t>
            </w:r>
            <w:r w:rsidRPr="00D30C6D">
              <w:rPr>
                <w:rFonts w:ascii="Times New Roman" w:eastAsia="仿宋_GB2312" w:hAnsi="Times New Roman"/>
                <w:sz w:val="24"/>
                <w:szCs w:val="24"/>
              </w:rPr>
              <w:lastRenderedPageBreak/>
              <w:t>构</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w:t>
            </w:r>
            <w:r w:rsidRPr="00D30C6D">
              <w:rPr>
                <w:rFonts w:ascii="Times New Roman" w:eastAsia="仿宋_GB2312" w:hAnsi="Times New Roman"/>
                <w:sz w:val="24"/>
                <w:szCs w:val="24"/>
              </w:rPr>
              <w:lastRenderedPageBreak/>
              <w:t>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303</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人力资源服务机构分支机构变更</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304</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人力资源服务机构分支机构注销</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305</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人力资源服务许可审批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306</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人力资源服务机构变更事项</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307</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人力资源服务机构延续</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308</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人力资源服务机构注销</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仿宋_GB2312"/>
                <w:color w:val="000000"/>
                <w:sz w:val="32"/>
                <w:szCs w:val="21"/>
              </w:rPr>
              <w:t>★</w:t>
            </w:r>
            <w:r w:rsidRPr="00D30C6D">
              <w:rPr>
                <w:rFonts w:ascii="Times New Roman" w:eastAsia="仿宋_GB2312" w:hAnsi="Times New Roman"/>
                <w:spacing w:val="-17"/>
                <w:sz w:val="24"/>
                <w:szCs w:val="24"/>
              </w:rPr>
              <w:t>309</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职业培训学校办学许可</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仿宋_GB2312"/>
                <w:color w:val="000000"/>
                <w:sz w:val="32"/>
                <w:szCs w:val="21"/>
              </w:rPr>
              <w:t>★</w:t>
            </w:r>
            <w:r w:rsidRPr="00D30C6D">
              <w:rPr>
                <w:rFonts w:ascii="Times New Roman" w:eastAsia="仿宋_GB2312" w:hAnsi="Times New Roman"/>
                <w:spacing w:val="-17"/>
                <w:sz w:val="24"/>
                <w:szCs w:val="24"/>
              </w:rPr>
              <w:t>310</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职业培训学校分立许可</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仿宋_GB2312"/>
                <w:color w:val="000000"/>
                <w:sz w:val="32"/>
                <w:szCs w:val="21"/>
              </w:rPr>
              <w:t>★</w:t>
            </w:r>
            <w:r w:rsidRPr="00D30C6D">
              <w:rPr>
                <w:rFonts w:ascii="Times New Roman" w:eastAsia="仿宋_GB2312" w:hAnsi="Times New Roman"/>
                <w:spacing w:val="-17"/>
                <w:sz w:val="24"/>
                <w:szCs w:val="24"/>
              </w:rPr>
              <w:t>311</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职业培训学校合并许可</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仿宋_GB2312"/>
                <w:color w:val="000000"/>
                <w:sz w:val="32"/>
                <w:szCs w:val="21"/>
              </w:rPr>
              <w:lastRenderedPageBreak/>
              <w:t>★</w:t>
            </w:r>
            <w:r w:rsidRPr="00D30C6D">
              <w:rPr>
                <w:rFonts w:ascii="Times New Roman" w:eastAsia="仿宋_GB2312" w:hAnsi="Times New Roman"/>
                <w:spacing w:val="-17"/>
                <w:sz w:val="24"/>
                <w:szCs w:val="24"/>
              </w:rPr>
              <w:t>312</w:t>
            </w:r>
          </w:p>
        </w:tc>
        <w:tc>
          <w:tcPr>
            <w:tcW w:w="1715"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职业培训学校变更许可</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仿宋_GB2312"/>
                <w:color w:val="000000"/>
                <w:sz w:val="32"/>
                <w:szCs w:val="21"/>
              </w:rPr>
              <w:t>★</w:t>
            </w:r>
            <w:r w:rsidRPr="00D30C6D">
              <w:rPr>
                <w:rFonts w:ascii="Times New Roman" w:eastAsia="仿宋_GB2312" w:hAnsi="Times New Roman"/>
                <w:spacing w:val="-17"/>
                <w:sz w:val="24"/>
                <w:szCs w:val="24"/>
              </w:rPr>
              <w:t>313</w:t>
            </w:r>
          </w:p>
        </w:tc>
        <w:tc>
          <w:tcPr>
            <w:tcW w:w="1715"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职业培训学校终止许可</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仿宋_GB2312"/>
                <w:color w:val="000000"/>
                <w:sz w:val="32"/>
                <w:szCs w:val="21"/>
              </w:rPr>
              <w:t>★</w:t>
            </w:r>
            <w:r w:rsidRPr="00D30C6D">
              <w:rPr>
                <w:rFonts w:ascii="Times New Roman" w:eastAsia="仿宋_GB2312" w:hAnsi="Times New Roman"/>
                <w:spacing w:val="-17"/>
                <w:sz w:val="24"/>
                <w:szCs w:val="24"/>
              </w:rPr>
              <w:t>314</w:t>
            </w:r>
          </w:p>
        </w:tc>
        <w:tc>
          <w:tcPr>
            <w:tcW w:w="1715"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中等及以下学校和其他教育机构设置审批</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仿宋_GB2312"/>
                <w:color w:val="000000"/>
                <w:sz w:val="32"/>
                <w:szCs w:val="21"/>
              </w:rPr>
              <w:t>★</w:t>
            </w:r>
            <w:r w:rsidRPr="00D30C6D">
              <w:rPr>
                <w:rFonts w:ascii="Times New Roman" w:eastAsia="仿宋_GB2312" w:hAnsi="Times New Roman"/>
                <w:spacing w:val="-17"/>
                <w:sz w:val="24"/>
                <w:szCs w:val="24"/>
              </w:rPr>
              <w:t>315</w:t>
            </w:r>
          </w:p>
        </w:tc>
        <w:tc>
          <w:tcPr>
            <w:tcW w:w="1715"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中等及以下学校和其他教育机构变更审批</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781"/>
        </w:trPr>
        <w:tc>
          <w:tcPr>
            <w:tcW w:w="851"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仿宋_GB2312"/>
                <w:color w:val="000000"/>
                <w:sz w:val="32"/>
                <w:szCs w:val="21"/>
              </w:rPr>
              <w:t>★</w:t>
            </w:r>
            <w:r w:rsidRPr="00D30C6D">
              <w:rPr>
                <w:rFonts w:ascii="Times New Roman" w:eastAsia="仿宋_GB2312" w:hAnsi="Times New Roman"/>
                <w:spacing w:val="-17"/>
                <w:sz w:val="24"/>
                <w:szCs w:val="24"/>
              </w:rPr>
              <w:t>316</w:t>
            </w:r>
          </w:p>
        </w:tc>
        <w:tc>
          <w:tcPr>
            <w:tcW w:w="1715"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区审批局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中等及以下学校和其他教育机构注销审批</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2079"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审核转报</w:t>
            </w:r>
          </w:p>
        </w:tc>
        <w:tc>
          <w:tcPr>
            <w:tcW w:w="1322"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镇（街道）</w:t>
            </w:r>
          </w:p>
        </w:tc>
        <w:tc>
          <w:tcPr>
            <w:tcW w:w="1322"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1202"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部门</w:t>
            </w:r>
          </w:p>
        </w:tc>
        <w:tc>
          <w:tcPr>
            <w:tcW w:w="868"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317</w:t>
            </w:r>
          </w:p>
        </w:tc>
        <w:tc>
          <w:tcPr>
            <w:tcW w:w="1715"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区级涉及</w:t>
            </w:r>
          </w:p>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相关部门</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经济、人口、农业、地名等事项普查</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涉及多部门，无法确定具体实施部门。</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318</w:t>
            </w:r>
          </w:p>
        </w:tc>
        <w:tc>
          <w:tcPr>
            <w:tcW w:w="1715"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户口迁移审批（长期在本市市区就业并拥有合法固定住所人员落户）</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319</w:t>
            </w:r>
          </w:p>
        </w:tc>
        <w:tc>
          <w:tcPr>
            <w:tcW w:w="1715"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80" w:lineRule="exact"/>
              <w:jc w:val="center"/>
              <w:rPr>
                <w:rFonts w:ascii="Times New Roman" w:eastAsia="仿宋_GB2312" w:hAnsi="Times New Roman"/>
                <w:color w:val="FF0000"/>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户口迁移审批（技能人才、高级人才、专业技术人才落户）</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320</w:t>
            </w:r>
          </w:p>
        </w:tc>
        <w:tc>
          <w:tcPr>
            <w:tcW w:w="1715"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户口迁移审批（随军家属户口迁入）</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321</w:t>
            </w:r>
          </w:p>
        </w:tc>
        <w:tc>
          <w:tcPr>
            <w:tcW w:w="1715"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户口迁移审批（就业人员户口迁移）</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322</w:t>
            </w:r>
          </w:p>
        </w:tc>
        <w:tc>
          <w:tcPr>
            <w:tcW w:w="1715"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户口迁移审批（夫妻投靠落户）</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323</w:t>
            </w:r>
          </w:p>
        </w:tc>
        <w:tc>
          <w:tcPr>
            <w:tcW w:w="1715"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户口迁移审批（省外户口迁出登记）</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324</w:t>
            </w:r>
          </w:p>
        </w:tc>
        <w:tc>
          <w:tcPr>
            <w:tcW w:w="1715"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户口迁移审批（子女投靠父母落户）</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行政许可</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325</w:t>
            </w:r>
          </w:p>
        </w:tc>
        <w:tc>
          <w:tcPr>
            <w:tcW w:w="1715"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身份证办理进度查询</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326</w:t>
            </w:r>
          </w:p>
        </w:tc>
        <w:tc>
          <w:tcPr>
            <w:tcW w:w="1715"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新生婴儿起名重名查询</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327</w:t>
            </w:r>
          </w:p>
        </w:tc>
        <w:tc>
          <w:tcPr>
            <w:tcW w:w="1715"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项目登记及变更更正（其他项目变更、更正）</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328</w:t>
            </w:r>
          </w:p>
        </w:tc>
        <w:tc>
          <w:tcPr>
            <w:tcW w:w="1715"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居民身份证损坏换领</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329</w:t>
            </w:r>
          </w:p>
        </w:tc>
        <w:tc>
          <w:tcPr>
            <w:tcW w:w="1715"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项目登记及变更更正（公民出生日期变更、更正）</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360" w:lineRule="exact"/>
              <w:jc w:val="center"/>
              <w:rPr>
                <w:rFonts w:ascii="Times New Roman" w:eastAsia="仿宋_GB2312" w:hAnsi="Times New Roman"/>
                <w:sz w:val="24"/>
                <w:szCs w:val="24"/>
              </w:rPr>
            </w:pPr>
            <w:r w:rsidRPr="00D30C6D">
              <w:rPr>
                <w:rFonts w:ascii="Times New Roman" w:eastAsia="仿宋_GB2312" w:hAnsi="Times New Roman"/>
                <w:sz w:val="24"/>
                <w:szCs w:val="24"/>
              </w:rPr>
              <w:t>330</w:t>
            </w:r>
          </w:p>
        </w:tc>
        <w:tc>
          <w:tcPr>
            <w:tcW w:w="1715" w:type="dxa"/>
            <w:vAlign w:val="center"/>
          </w:tcPr>
          <w:p w:rsidR="00D30C6D" w:rsidRPr="00D30C6D" w:rsidRDefault="00D30C6D" w:rsidP="00D30C6D">
            <w:pPr>
              <w:spacing w:line="36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6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居民身份证丢失招领</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36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331</w:t>
            </w:r>
          </w:p>
        </w:tc>
        <w:tc>
          <w:tcPr>
            <w:tcW w:w="1715" w:type="dxa"/>
            <w:vAlign w:val="center"/>
          </w:tcPr>
          <w:p w:rsidR="00D30C6D" w:rsidRPr="00D30C6D" w:rsidRDefault="00D30C6D" w:rsidP="00D30C6D">
            <w:pPr>
              <w:spacing w:line="36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6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申领临时居民身份证</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360" w:lineRule="exact"/>
              <w:jc w:val="center"/>
              <w:rPr>
                <w:rFonts w:ascii="Times New Roman" w:eastAsia="仿宋_GB2312" w:hAnsi="Times New Roman"/>
                <w:sz w:val="24"/>
                <w:szCs w:val="24"/>
              </w:rPr>
            </w:pPr>
            <w:r w:rsidRPr="00D30C6D">
              <w:rPr>
                <w:rFonts w:ascii="Times New Roman" w:eastAsia="仿宋_GB2312" w:hAnsi="Times New Roman"/>
                <w:sz w:val="24"/>
                <w:szCs w:val="24"/>
              </w:rPr>
              <w:t>332</w:t>
            </w:r>
          </w:p>
        </w:tc>
        <w:tc>
          <w:tcPr>
            <w:tcW w:w="1715" w:type="dxa"/>
            <w:vAlign w:val="center"/>
          </w:tcPr>
          <w:p w:rsidR="00D30C6D" w:rsidRPr="00D30C6D" w:rsidRDefault="00D30C6D" w:rsidP="00D30C6D">
            <w:pPr>
              <w:spacing w:line="36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6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居民身份证挂失申报</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851"/>
        </w:trPr>
        <w:tc>
          <w:tcPr>
            <w:tcW w:w="851" w:type="dxa"/>
            <w:noWrap/>
            <w:vAlign w:val="center"/>
          </w:tcPr>
          <w:p w:rsidR="00D30C6D" w:rsidRPr="00D30C6D" w:rsidRDefault="00D30C6D" w:rsidP="00D30C6D">
            <w:pPr>
              <w:spacing w:line="360" w:lineRule="exact"/>
              <w:jc w:val="center"/>
              <w:rPr>
                <w:rFonts w:ascii="Times New Roman" w:eastAsia="仿宋_GB2312" w:hAnsi="Times New Roman"/>
                <w:sz w:val="24"/>
                <w:szCs w:val="24"/>
              </w:rPr>
            </w:pPr>
            <w:r w:rsidRPr="00D30C6D">
              <w:rPr>
                <w:rFonts w:ascii="Times New Roman" w:eastAsia="仿宋_GB2312" w:hAnsi="Times New Roman"/>
                <w:sz w:val="24"/>
                <w:szCs w:val="24"/>
              </w:rPr>
              <w:t>333</w:t>
            </w:r>
          </w:p>
        </w:tc>
        <w:tc>
          <w:tcPr>
            <w:tcW w:w="1715" w:type="dxa"/>
            <w:vAlign w:val="center"/>
          </w:tcPr>
          <w:p w:rsidR="00D30C6D" w:rsidRPr="00D30C6D" w:rsidRDefault="00D30C6D" w:rsidP="00D30C6D">
            <w:pPr>
              <w:spacing w:line="36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6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项目登记及变更更正（公民性别变更、更正）</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360" w:lineRule="exact"/>
              <w:jc w:val="center"/>
              <w:rPr>
                <w:rFonts w:ascii="Times New Roman" w:eastAsia="仿宋_GB2312" w:hAnsi="Times New Roman"/>
                <w:sz w:val="24"/>
                <w:szCs w:val="24"/>
              </w:rPr>
            </w:pPr>
            <w:r w:rsidRPr="00D30C6D">
              <w:rPr>
                <w:rFonts w:ascii="Times New Roman" w:eastAsia="仿宋_GB2312" w:hAnsi="Times New Roman"/>
                <w:sz w:val="24"/>
                <w:szCs w:val="24"/>
              </w:rPr>
              <w:t>334</w:t>
            </w:r>
          </w:p>
        </w:tc>
        <w:tc>
          <w:tcPr>
            <w:tcW w:w="1715" w:type="dxa"/>
            <w:vAlign w:val="center"/>
          </w:tcPr>
          <w:p w:rsidR="00D30C6D" w:rsidRPr="00D30C6D" w:rsidRDefault="00D30C6D" w:rsidP="00D30C6D">
            <w:pPr>
              <w:spacing w:line="36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6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项目登记及变更更正（民族变更）</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360" w:lineRule="exact"/>
              <w:jc w:val="center"/>
              <w:rPr>
                <w:rFonts w:ascii="Times New Roman" w:eastAsia="仿宋_GB2312" w:hAnsi="Times New Roman"/>
                <w:sz w:val="24"/>
                <w:szCs w:val="24"/>
              </w:rPr>
            </w:pPr>
            <w:r w:rsidRPr="00D30C6D">
              <w:rPr>
                <w:rFonts w:ascii="Times New Roman" w:eastAsia="仿宋_GB2312" w:hAnsi="Times New Roman"/>
                <w:sz w:val="24"/>
                <w:szCs w:val="24"/>
              </w:rPr>
              <w:t>335</w:t>
            </w:r>
          </w:p>
        </w:tc>
        <w:tc>
          <w:tcPr>
            <w:tcW w:w="1715" w:type="dxa"/>
            <w:vAlign w:val="center"/>
          </w:tcPr>
          <w:p w:rsidR="00D30C6D" w:rsidRPr="00D30C6D" w:rsidRDefault="00D30C6D" w:rsidP="00D30C6D">
            <w:pPr>
              <w:spacing w:line="36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6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项目登记及变更更正（姓名变更）</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567"/>
        </w:trPr>
        <w:tc>
          <w:tcPr>
            <w:tcW w:w="851" w:type="dxa"/>
            <w:noWrap/>
            <w:vAlign w:val="center"/>
          </w:tcPr>
          <w:p w:rsidR="00D30C6D" w:rsidRPr="00D30C6D" w:rsidRDefault="00D30C6D" w:rsidP="00D30C6D">
            <w:pPr>
              <w:spacing w:line="360" w:lineRule="exact"/>
              <w:jc w:val="center"/>
              <w:rPr>
                <w:rFonts w:ascii="Times New Roman" w:eastAsia="仿宋_GB2312" w:hAnsi="Times New Roman"/>
                <w:sz w:val="24"/>
                <w:szCs w:val="24"/>
              </w:rPr>
            </w:pPr>
            <w:r w:rsidRPr="00D30C6D">
              <w:rPr>
                <w:rFonts w:ascii="Times New Roman" w:eastAsia="仿宋_GB2312" w:hAnsi="Times New Roman"/>
                <w:sz w:val="24"/>
                <w:szCs w:val="24"/>
              </w:rPr>
              <w:t>336</w:t>
            </w:r>
          </w:p>
        </w:tc>
        <w:tc>
          <w:tcPr>
            <w:tcW w:w="1715" w:type="dxa"/>
            <w:vAlign w:val="center"/>
          </w:tcPr>
          <w:p w:rsidR="00D30C6D" w:rsidRPr="00D30C6D" w:rsidRDefault="00D30C6D" w:rsidP="00D30C6D">
            <w:pPr>
              <w:spacing w:line="36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6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居民身份证首次申领</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454"/>
        </w:trPr>
        <w:tc>
          <w:tcPr>
            <w:tcW w:w="851" w:type="dxa"/>
            <w:noWrap/>
            <w:vAlign w:val="center"/>
          </w:tcPr>
          <w:p w:rsidR="00D30C6D" w:rsidRPr="00D30C6D" w:rsidRDefault="00D30C6D" w:rsidP="00D30C6D">
            <w:pPr>
              <w:spacing w:line="360" w:lineRule="exact"/>
              <w:jc w:val="center"/>
              <w:rPr>
                <w:rFonts w:ascii="Times New Roman" w:eastAsia="仿宋_GB2312" w:hAnsi="Times New Roman"/>
                <w:sz w:val="24"/>
                <w:szCs w:val="24"/>
              </w:rPr>
            </w:pPr>
            <w:r w:rsidRPr="00D30C6D">
              <w:rPr>
                <w:rFonts w:ascii="Times New Roman" w:eastAsia="仿宋_GB2312" w:hAnsi="Times New Roman"/>
                <w:sz w:val="24"/>
                <w:szCs w:val="24"/>
              </w:rPr>
              <w:t>337</w:t>
            </w:r>
          </w:p>
        </w:tc>
        <w:tc>
          <w:tcPr>
            <w:tcW w:w="1715" w:type="dxa"/>
            <w:vAlign w:val="center"/>
          </w:tcPr>
          <w:p w:rsidR="00D30C6D" w:rsidRPr="00D30C6D" w:rsidRDefault="00D30C6D" w:rsidP="00D30C6D">
            <w:pPr>
              <w:spacing w:line="36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6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分户登记</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454"/>
        </w:trPr>
        <w:tc>
          <w:tcPr>
            <w:tcW w:w="851" w:type="dxa"/>
            <w:noWrap/>
            <w:vAlign w:val="center"/>
          </w:tcPr>
          <w:p w:rsidR="00D30C6D" w:rsidRPr="00D30C6D" w:rsidRDefault="00D30C6D" w:rsidP="00D30C6D">
            <w:pPr>
              <w:spacing w:line="360" w:lineRule="exact"/>
              <w:jc w:val="center"/>
              <w:rPr>
                <w:rFonts w:ascii="Times New Roman" w:eastAsia="仿宋_GB2312" w:hAnsi="Times New Roman"/>
                <w:sz w:val="24"/>
                <w:szCs w:val="24"/>
              </w:rPr>
            </w:pPr>
            <w:r w:rsidRPr="00D30C6D">
              <w:rPr>
                <w:rFonts w:ascii="Times New Roman" w:eastAsia="仿宋_GB2312" w:hAnsi="Times New Roman"/>
                <w:sz w:val="24"/>
                <w:szCs w:val="24"/>
              </w:rPr>
              <w:t>338</w:t>
            </w:r>
          </w:p>
        </w:tc>
        <w:tc>
          <w:tcPr>
            <w:tcW w:w="1715" w:type="dxa"/>
            <w:vAlign w:val="center"/>
          </w:tcPr>
          <w:p w:rsidR="00D30C6D" w:rsidRPr="00D30C6D" w:rsidRDefault="00D30C6D" w:rsidP="00D30C6D">
            <w:pPr>
              <w:spacing w:line="36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6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居民身份证有效期满换领</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454"/>
        </w:trPr>
        <w:tc>
          <w:tcPr>
            <w:tcW w:w="851" w:type="dxa"/>
            <w:noWrap/>
            <w:vAlign w:val="center"/>
          </w:tcPr>
          <w:p w:rsidR="00D30C6D" w:rsidRPr="00D30C6D" w:rsidRDefault="00D30C6D" w:rsidP="00D30C6D">
            <w:pPr>
              <w:spacing w:line="360" w:lineRule="exact"/>
              <w:jc w:val="center"/>
              <w:rPr>
                <w:rFonts w:ascii="Times New Roman" w:eastAsia="仿宋_GB2312" w:hAnsi="Times New Roman"/>
                <w:sz w:val="24"/>
                <w:szCs w:val="24"/>
              </w:rPr>
            </w:pPr>
            <w:r w:rsidRPr="00D30C6D">
              <w:rPr>
                <w:rFonts w:ascii="Times New Roman" w:eastAsia="仿宋_GB2312" w:hAnsi="Times New Roman"/>
                <w:sz w:val="24"/>
                <w:szCs w:val="24"/>
              </w:rPr>
              <w:t>339</w:t>
            </w:r>
          </w:p>
        </w:tc>
        <w:tc>
          <w:tcPr>
            <w:tcW w:w="1715" w:type="dxa"/>
            <w:vAlign w:val="center"/>
          </w:tcPr>
          <w:p w:rsidR="00D30C6D" w:rsidRPr="00D30C6D" w:rsidRDefault="00D30C6D" w:rsidP="00D30C6D">
            <w:pPr>
              <w:spacing w:line="36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6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居民身份证丢失补领</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公共服务</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454"/>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340</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港澳台居民居住证损坏换领</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5925" w:type="dxa"/>
            <w:gridSpan w:val="4"/>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454"/>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341</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港澳台居民居住证有效期满换领</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5925" w:type="dxa"/>
            <w:gridSpan w:val="4"/>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454"/>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342</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户口注销（应征入伍或正在服现役公民注销户口）</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5925" w:type="dxa"/>
            <w:gridSpan w:val="4"/>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454"/>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343</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居住证地址变更</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5925" w:type="dxa"/>
            <w:gridSpan w:val="4"/>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454"/>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344</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申领居住证（就读）</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5925" w:type="dxa"/>
            <w:gridSpan w:val="4"/>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454"/>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345</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居住证换领</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5925" w:type="dxa"/>
            <w:gridSpan w:val="4"/>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454"/>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346</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户口登记（军人退伍、复员、转业申报落户）</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5925" w:type="dxa"/>
            <w:gridSpan w:val="4"/>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737"/>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347</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户口登记（申请加入中国国籍获批准户口）</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5925" w:type="dxa"/>
            <w:gridSpan w:val="4"/>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454"/>
        </w:trPr>
        <w:tc>
          <w:tcPr>
            <w:tcW w:w="851" w:type="dxa"/>
            <w:noWrap/>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348</w:t>
            </w:r>
          </w:p>
        </w:tc>
        <w:tc>
          <w:tcPr>
            <w:tcW w:w="1715"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400" w:lineRule="exact"/>
              <w:rPr>
                <w:rFonts w:ascii="Times New Roman" w:eastAsia="仿宋_GB2312" w:hAnsi="Times New Roman"/>
                <w:sz w:val="24"/>
                <w:szCs w:val="24"/>
              </w:rPr>
            </w:pPr>
            <w:r w:rsidRPr="00D30C6D">
              <w:rPr>
                <w:rFonts w:ascii="Times New Roman" w:eastAsia="仿宋_GB2312" w:hAnsi="Times New Roman"/>
                <w:sz w:val="24"/>
                <w:szCs w:val="24"/>
              </w:rPr>
              <w:t>宣告死亡、宣告失踪人员办理户口注销</w:t>
            </w:r>
          </w:p>
        </w:tc>
        <w:tc>
          <w:tcPr>
            <w:tcW w:w="1307" w:type="dxa"/>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5925" w:type="dxa"/>
            <w:gridSpan w:val="4"/>
            <w:vAlign w:val="center"/>
          </w:tcPr>
          <w:p w:rsidR="00D30C6D" w:rsidRPr="00D30C6D" w:rsidRDefault="00D30C6D" w:rsidP="00D30C6D">
            <w:pPr>
              <w:spacing w:line="40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454"/>
        </w:trPr>
        <w:tc>
          <w:tcPr>
            <w:tcW w:w="851"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349</w:t>
            </w:r>
          </w:p>
        </w:tc>
        <w:tc>
          <w:tcPr>
            <w:tcW w:w="1715"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户口登记（户口迁移证件丢失或超出有效期限造成无户口人员补录户口）</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454"/>
        </w:trPr>
        <w:tc>
          <w:tcPr>
            <w:tcW w:w="851"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350</w:t>
            </w:r>
          </w:p>
        </w:tc>
        <w:tc>
          <w:tcPr>
            <w:tcW w:w="1715"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港澳台居民居住证丢失补领</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454"/>
        </w:trPr>
        <w:tc>
          <w:tcPr>
            <w:tcW w:w="851"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351</w:t>
            </w:r>
          </w:p>
        </w:tc>
        <w:tc>
          <w:tcPr>
            <w:tcW w:w="1715"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户口登记（对新出生婴儿办理出生登记）</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454"/>
        </w:trPr>
        <w:tc>
          <w:tcPr>
            <w:tcW w:w="851"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352</w:t>
            </w:r>
          </w:p>
        </w:tc>
        <w:tc>
          <w:tcPr>
            <w:tcW w:w="1715"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居住证信息变更</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454"/>
        </w:trPr>
        <w:tc>
          <w:tcPr>
            <w:tcW w:w="851"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353</w:t>
            </w:r>
          </w:p>
        </w:tc>
        <w:tc>
          <w:tcPr>
            <w:tcW w:w="1715"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户口注销</w:t>
            </w:r>
            <w:r w:rsidRPr="00D30C6D">
              <w:rPr>
                <w:rFonts w:ascii="Times New Roman" w:eastAsia="仿宋_GB2312" w:hAnsi="Times New Roman" w:hint="eastAsia"/>
                <w:sz w:val="24"/>
                <w:szCs w:val="24"/>
              </w:rPr>
              <w:t>（</w:t>
            </w:r>
            <w:r w:rsidRPr="00D30C6D">
              <w:rPr>
                <w:rFonts w:ascii="Times New Roman" w:eastAsia="仿宋_GB2312" w:hAnsi="Times New Roman"/>
                <w:sz w:val="24"/>
                <w:szCs w:val="24"/>
              </w:rPr>
              <w:t>出国（出境）定居人员子女注销户口</w:t>
            </w:r>
            <w:r w:rsidRPr="00D30C6D">
              <w:rPr>
                <w:rFonts w:ascii="Times New Roman" w:eastAsia="仿宋_GB2312" w:hAnsi="Times New Roman" w:hint="eastAsia"/>
                <w:sz w:val="24"/>
                <w:szCs w:val="24"/>
              </w:rPr>
              <w:t>）</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454"/>
        </w:trPr>
        <w:tc>
          <w:tcPr>
            <w:tcW w:w="851"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354</w:t>
            </w:r>
          </w:p>
        </w:tc>
        <w:tc>
          <w:tcPr>
            <w:tcW w:w="1715"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申领居住证（就业）</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454"/>
        </w:trPr>
        <w:tc>
          <w:tcPr>
            <w:tcW w:w="851"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355</w:t>
            </w:r>
          </w:p>
        </w:tc>
        <w:tc>
          <w:tcPr>
            <w:tcW w:w="1715"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核发居民身份证</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23"/>
        </w:trPr>
        <w:tc>
          <w:tcPr>
            <w:tcW w:w="851"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356</w:t>
            </w:r>
          </w:p>
        </w:tc>
        <w:tc>
          <w:tcPr>
            <w:tcW w:w="1715"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申领居住证（购房、租赁）</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23"/>
        </w:trPr>
        <w:tc>
          <w:tcPr>
            <w:tcW w:w="851"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357</w:t>
            </w:r>
          </w:p>
        </w:tc>
        <w:tc>
          <w:tcPr>
            <w:tcW w:w="1715"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户口注销（注销户口证明）</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23"/>
        </w:trPr>
        <w:tc>
          <w:tcPr>
            <w:tcW w:w="851"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358</w:t>
            </w:r>
          </w:p>
        </w:tc>
        <w:tc>
          <w:tcPr>
            <w:tcW w:w="1715"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死亡注销户口</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23"/>
        </w:trPr>
        <w:tc>
          <w:tcPr>
            <w:tcW w:w="851"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359</w:t>
            </w:r>
          </w:p>
        </w:tc>
        <w:tc>
          <w:tcPr>
            <w:tcW w:w="1715"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核发居住证</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23"/>
        </w:trPr>
        <w:tc>
          <w:tcPr>
            <w:tcW w:w="851"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lastRenderedPageBreak/>
              <w:t>360</w:t>
            </w:r>
          </w:p>
        </w:tc>
        <w:tc>
          <w:tcPr>
            <w:tcW w:w="1715"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港澳台居民居住证首次申领</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23"/>
        </w:trPr>
        <w:tc>
          <w:tcPr>
            <w:tcW w:w="851"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361</w:t>
            </w:r>
          </w:p>
        </w:tc>
        <w:tc>
          <w:tcPr>
            <w:tcW w:w="1715"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户口登记（宣告失踪人员恢复户口）</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23"/>
        </w:trPr>
        <w:tc>
          <w:tcPr>
            <w:tcW w:w="851"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362</w:t>
            </w:r>
          </w:p>
        </w:tc>
        <w:tc>
          <w:tcPr>
            <w:tcW w:w="1715"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户口登记（国外出生子女回国落户）</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23"/>
        </w:trPr>
        <w:tc>
          <w:tcPr>
            <w:tcW w:w="851"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363</w:t>
            </w:r>
          </w:p>
        </w:tc>
        <w:tc>
          <w:tcPr>
            <w:tcW w:w="1715"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居住证签注</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23"/>
        </w:trPr>
        <w:tc>
          <w:tcPr>
            <w:tcW w:w="851"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364</w:t>
            </w:r>
          </w:p>
        </w:tc>
        <w:tc>
          <w:tcPr>
            <w:tcW w:w="1715"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户口登记（收养子女申报户口）</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23"/>
        </w:trPr>
        <w:tc>
          <w:tcPr>
            <w:tcW w:w="851"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365</w:t>
            </w:r>
          </w:p>
        </w:tc>
        <w:tc>
          <w:tcPr>
            <w:tcW w:w="1715"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户口登记（刑满释放人员恢复户口）</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r w:rsidR="00D30C6D" w:rsidRPr="00D30C6D" w:rsidTr="00A875C2">
        <w:trPr>
          <w:trHeight w:val="554"/>
        </w:trPr>
        <w:tc>
          <w:tcPr>
            <w:tcW w:w="851" w:type="dxa"/>
            <w:noWrap/>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366</w:t>
            </w:r>
          </w:p>
        </w:tc>
        <w:tc>
          <w:tcPr>
            <w:tcW w:w="1715"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hint="eastAsia"/>
                <w:sz w:val="24"/>
                <w:szCs w:val="24"/>
              </w:rPr>
              <w:t>市</w:t>
            </w:r>
            <w:r w:rsidRPr="00D30C6D">
              <w:rPr>
                <w:rFonts w:ascii="Times New Roman" w:eastAsia="仿宋_GB2312" w:hAnsi="Times New Roman"/>
                <w:sz w:val="24"/>
                <w:szCs w:val="24"/>
              </w:rPr>
              <w:t>公安</w:t>
            </w:r>
            <w:r w:rsidRPr="00D30C6D">
              <w:rPr>
                <w:rFonts w:ascii="Times New Roman" w:eastAsia="仿宋_GB2312" w:hAnsi="Times New Roman" w:hint="eastAsia"/>
                <w:sz w:val="24"/>
                <w:szCs w:val="24"/>
              </w:rPr>
              <w:t>局</w:t>
            </w:r>
          </w:p>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汉台分局</w:t>
            </w:r>
          </w:p>
        </w:tc>
        <w:tc>
          <w:tcPr>
            <w:tcW w:w="3512" w:type="dxa"/>
            <w:vAlign w:val="center"/>
          </w:tcPr>
          <w:p w:rsidR="00D30C6D" w:rsidRPr="00D30C6D" w:rsidRDefault="00D30C6D" w:rsidP="00D30C6D">
            <w:pPr>
              <w:spacing w:line="380" w:lineRule="exact"/>
              <w:rPr>
                <w:rFonts w:ascii="Times New Roman" w:eastAsia="仿宋_GB2312" w:hAnsi="Times New Roman"/>
                <w:sz w:val="24"/>
                <w:szCs w:val="24"/>
              </w:rPr>
            </w:pPr>
            <w:r w:rsidRPr="00D30C6D">
              <w:rPr>
                <w:rFonts w:ascii="Times New Roman" w:eastAsia="仿宋_GB2312" w:hAnsi="Times New Roman"/>
                <w:sz w:val="24"/>
                <w:szCs w:val="24"/>
              </w:rPr>
              <w:t>居住证补领</w:t>
            </w:r>
          </w:p>
        </w:tc>
        <w:tc>
          <w:tcPr>
            <w:tcW w:w="1307" w:type="dxa"/>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行政确认</w:t>
            </w:r>
          </w:p>
        </w:tc>
        <w:tc>
          <w:tcPr>
            <w:tcW w:w="5925" w:type="dxa"/>
            <w:gridSpan w:val="4"/>
            <w:vAlign w:val="center"/>
          </w:tcPr>
          <w:p w:rsidR="00D30C6D" w:rsidRPr="00D30C6D" w:rsidRDefault="00D30C6D" w:rsidP="00D30C6D">
            <w:pPr>
              <w:spacing w:line="380" w:lineRule="exact"/>
              <w:jc w:val="center"/>
              <w:rPr>
                <w:rFonts w:ascii="Times New Roman" w:eastAsia="仿宋_GB2312" w:hAnsi="Times New Roman"/>
                <w:sz w:val="24"/>
                <w:szCs w:val="24"/>
              </w:rPr>
            </w:pPr>
            <w:r w:rsidRPr="00D30C6D">
              <w:rPr>
                <w:rFonts w:ascii="Times New Roman" w:eastAsia="仿宋_GB2312" w:hAnsi="Times New Roman"/>
                <w:sz w:val="24"/>
                <w:szCs w:val="24"/>
              </w:rPr>
              <w:t>基层派出所全权办理</w:t>
            </w:r>
          </w:p>
        </w:tc>
        <w:tc>
          <w:tcPr>
            <w:tcW w:w="868" w:type="dxa"/>
            <w:vAlign w:val="center"/>
          </w:tcPr>
          <w:p w:rsidR="00D30C6D" w:rsidRPr="00D30C6D" w:rsidRDefault="00D30C6D" w:rsidP="00D30C6D">
            <w:pPr>
              <w:spacing w:line="380" w:lineRule="exact"/>
              <w:jc w:val="center"/>
              <w:rPr>
                <w:rFonts w:ascii="Times New Roman" w:eastAsia="仿宋_GB2312" w:hAnsi="Times New Roman"/>
                <w:sz w:val="24"/>
                <w:szCs w:val="24"/>
              </w:rPr>
            </w:pPr>
          </w:p>
        </w:tc>
      </w:tr>
    </w:tbl>
    <w:p w:rsidR="003356FE" w:rsidRDefault="003356FE"/>
    <w:sectPr w:rsidR="003356FE" w:rsidSect="00D30C6D">
      <w:pgSz w:w="16838" w:h="11906" w:orient="landscape"/>
      <w:pgMar w:top="1418" w:right="1440" w:bottom="1134"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仿宋"/>
    <w:charset w:val="86"/>
    <w:family w:val="auto"/>
    <w:pitch w:val="default"/>
    <w:sig w:usb0="00000001" w:usb1="080E0000" w:usb2="00000000" w:usb3="00000000" w:csb0="00040000" w:csb1="00000000"/>
  </w:font>
  <w:font w:name="仿宋_GB2312">
    <w:altName w:val="仿宋"/>
    <w:charset w:val="86"/>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 Hei">
    <w:altName w:val="仿宋"/>
    <w:charset w:val="00"/>
    <w:family w:val="swiss"/>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方正黑体_GBK">
    <w:altName w:val="微软雅黑"/>
    <w:charset w:val="86"/>
    <w:family w:val="auto"/>
    <w:pitch w:val="default"/>
    <w:sig w:usb0="00000000" w:usb1="08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C6D"/>
    <w:rsid w:val="003356FE"/>
    <w:rsid w:val="006D24A5"/>
    <w:rsid w:val="00D30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7E22D5-92E6-406A-98DE-FB710086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D30C6D"/>
    <w:pPr>
      <w:keepNext/>
      <w:keepLines/>
      <w:spacing w:before="340" w:after="330" w:line="576" w:lineRule="auto"/>
      <w:outlineLvl w:val="0"/>
    </w:pPr>
    <w:rPr>
      <w:rFonts w:ascii="Times New Roman" w:eastAsia="方正小标宋简体" w:hAnsi="Times New Roman" w:cs="Times New Roman"/>
      <w:b/>
      <w:kern w:val="44"/>
      <w:sz w:val="4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D30C6D"/>
    <w:rPr>
      <w:rFonts w:ascii="Times New Roman" w:eastAsia="方正小标宋简体" w:hAnsi="Times New Roman" w:cs="Times New Roman"/>
      <w:b/>
      <w:kern w:val="44"/>
      <w:sz w:val="44"/>
      <w:szCs w:val="32"/>
    </w:rPr>
  </w:style>
  <w:style w:type="numbering" w:customStyle="1" w:styleId="11">
    <w:name w:val="无列表1"/>
    <w:next w:val="a2"/>
    <w:uiPriority w:val="99"/>
    <w:semiHidden/>
    <w:unhideWhenUsed/>
    <w:rsid w:val="00D30C6D"/>
  </w:style>
  <w:style w:type="paragraph" w:styleId="a3">
    <w:name w:val="Body Text Indent"/>
    <w:basedOn w:val="a"/>
    <w:link w:val="a4"/>
    <w:uiPriority w:val="99"/>
    <w:unhideWhenUsed/>
    <w:qFormat/>
    <w:rsid w:val="00D30C6D"/>
    <w:pPr>
      <w:spacing w:after="120"/>
      <w:ind w:leftChars="200" w:left="420"/>
    </w:pPr>
  </w:style>
  <w:style w:type="character" w:customStyle="1" w:styleId="a4">
    <w:name w:val="正文文本缩进 字符"/>
    <w:basedOn w:val="a0"/>
    <w:link w:val="a3"/>
    <w:uiPriority w:val="99"/>
    <w:semiHidden/>
    <w:rsid w:val="00D30C6D"/>
  </w:style>
  <w:style w:type="paragraph" w:styleId="2">
    <w:name w:val="Body Text First Indent 2"/>
    <w:basedOn w:val="a3"/>
    <w:link w:val="20"/>
    <w:qFormat/>
    <w:rsid w:val="00D30C6D"/>
    <w:pPr>
      <w:tabs>
        <w:tab w:val="left" w:pos="3040"/>
      </w:tabs>
      <w:spacing w:after="0"/>
      <w:ind w:leftChars="0" w:left="0" w:firstLineChars="200" w:firstLine="420"/>
    </w:pPr>
    <w:rPr>
      <w:rFonts w:ascii="Times New Roman" w:eastAsia="仿宋_GB2312" w:hAnsi="Times New Roman" w:cs="Times New Roman"/>
      <w:kern w:val="0"/>
      <w:sz w:val="20"/>
      <w:szCs w:val="32"/>
    </w:rPr>
  </w:style>
  <w:style w:type="character" w:customStyle="1" w:styleId="20">
    <w:name w:val="正文首行缩进 2 字符"/>
    <w:basedOn w:val="a4"/>
    <w:link w:val="2"/>
    <w:rsid w:val="00D30C6D"/>
    <w:rPr>
      <w:rFonts w:ascii="Times New Roman" w:eastAsia="仿宋_GB2312" w:hAnsi="Times New Roman" w:cs="Times New Roman"/>
      <w:kern w:val="0"/>
      <w:sz w:val="20"/>
      <w:szCs w:val="32"/>
    </w:rPr>
  </w:style>
  <w:style w:type="paragraph" w:styleId="a5">
    <w:name w:val="Body Text"/>
    <w:basedOn w:val="a"/>
    <w:next w:val="a"/>
    <w:link w:val="a6"/>
    <w:qFormat/>
    <w:rsid w:val="00D30C6D"/>
    <w:pPr>
      <w:spacing w:after="120"/>
    </w:pPr>
    <w:rPr>
      <w:rFonts w:ascii="Times New Roman" w:eastAsia="仿宋_GB2312" w:hAnsi="Times New Roman" w:cs="Times New Roman"/>
      <w:sz w:val="32"/>
      <w:szCs w:val="24"/>
    </w:rPr>
  </w:style>
  <w:style w:type="character" w:customStyle="1" w:styleId="a6">
    <w:name w:val="正文文本 字符"/>
    <w:basedOn w:val="a0"/>
    <w:link w:val="a5"/>
    <w:rsid w:val="00D30C6D"/>
    <w:rPr>
      <w:rFonts w:ascii="Times New Roman" w:eastAsia="仿宋_GB2312" w:hAnsi="Times New Roman" w:cs="Times New Roman"/>
      <w:sz w:val="32"/>
      <w:szCs w:val="24"/>
    </w:rPr>
  </w:style>
  <w:style w:type="paragraph" w:styleId="a7">
    <w:name w:val="Plain Text"/>
    <w:basedOn w:val="a"/>
    <w:link w:val="a8"/>
    <w:unhideWhenUsed/>
    <w:qFormat/>
    <w:rsid w:val="00D30C6D"/>
    <w:rPr>
      <w:rFonts w:ascii="宋体" w:eastAsia="宋体" w:hAnsi="Courier New" w:cs="Courier New"/>
      <w:szCs w:val="21"/>
    </w:rPr>
  </w:style>
  <w:style w:type="character" w:customStyle="1" w:styleId="a8">
    <w:name w:val="纯文本 字符"/>
    <w:basedOn w:val="a0"/>
    <w:link w:val="a7"/>
    <w:qFormat/>
    <w:rsid w:val="00D30C6D"/>
    <w:rPr>
      <w:rFonts w:ascii="宋体" w:eastAsia="宋体" w:hAnsi="Courier New" w:cs="Courier New"/>
      <w:szCs w:val="21"/>
    </w:rPr>
  </w:style>
  <w:style w:type="paragraph" w:styleId="a9">
    <w:name w:val="Date"/>
    <w:basedOn w:val="a"/>
    <w:next w:val="a"/>
    <w:link w:val="aa"/>
    <w:uiPriority w:val="99"/>
    <w:unhideWhenUsed/>
    <w:qFormat/>
    <w:rsid w:val="00D30C6D"/>
    <w:pPr>
      <w:ind w:leftChars="2500" w:left="100"/>
    </w:pPr>
    <w:rPr>
      <w:rFonts w:ascii="Times New Roman" w:eastAsia="仿宋_GB2312" w:hAnsi="Times New Roman" w:cs="Times New Roman"/>
      <w:sz w:val="32"/>
      <w:szCs w:val="32"/>
    </w:rPr>
  </w:style>
  <w:style w:type="character" w:customStyle="1" w:styleId="aa">
    <w:name w:val="日期 字符"/>
    <w:basedOn w:val="a0"/>
    <w:link w:val="a9"/>
    <w:uiPriority w:val="99"/>
    <w:qFormat/>
    <w:rsid w:val="00D30C6D"/>
    <w:rPr>
      <w:rFonts w:ascii="Times New Roman" w:eastAsia="仿宋_GB2312" w:hAnsi="Times New Roman" w:cs="Times New Roman"/>
      <w:sz w:val="32"/>
      <w:szCs w:val="32"/>
    </w:rPr>
  </w:style>
  <w:style w:type="paragraph" w:styleId="ab">
    <w:name w:val="Balloon Text"/>
    <w:basedOn w:val="a"/>
    <w:link w:val="ac"/>
    <w:uiPriority w:val="99"/>
    <w:unhideWhenUsed/>
    <w:qFormat/>
    <w:rsid w:val="00D30C6D"/>
    <w:rPr>
      <w:rFonts w:ascii="Times New Roman" w:eastAsia="仿宋_GB2312" w:hAnsi="Times New Roman" w:cs="Times New Roman"/>
      <w:sz w:val="18"/>
      <w:szCs w:val="18"/>
    </w:rPr>
  </w:style>
  <w:style w:type="character" w:customStyle="1" w:styleId="ac">
    <w:name w:val="批注框文本 字符"/>
    <w:basedOn w:val="a0"/>
    <w:link w:val="ab"/>
    <w:uiPriority w:val="99"/>
    <w:qFormat/>
    <w:rsid w:val="00D30C6D"/>
    <w:rPr>
      <w:rFonts w:ascii="Times New Roman" w:eastAsia="仿宋_GB2312" w:hAnsi="Times New Roman" w:cs="Times New Roman"/>
      <w:sz w:val="18"/>
      <w:szCs w:val="18"/>
    </w:rPr>
  </w:style>
  <w:style w:type="paragraph" w:styleId="ad">
    <w:name w:val="footer"/>
    <w:basedOn w:val="a"/>
    <w:link w:val="ae"/>
    <w:unhideWhenUsed/>
    <w:qFormat/>
    <w:rsid w:val="00D30C6D"/>
    <w:pPr>
      <w:tabs>
        <w:tab w:val="center" w:pos="4153"/>
        <w:tab w:val="right" w:pos="8306"/>
      </w:tabs>
      <w:snapToGrid w:val="0"/>
      <w:jc w:val="left"/>
    </w:pPr>
    <w:rPr>
      <w:rFonts w:ascii="Times New Roman" w:eastAsia="仿宋_GB2312" w:hAnsi="Times New Roman" w:cs="Times New Roman"/>
      <w:sz w:val="18"/>
      <w:szCs w:val="18"/>
    </w:rPr>
  </w:style>
  <w:style w:type="character" w:customStyle="1" w:styleId="ae">
    <w:name w:val="页脚 字符"/>
    <w:basedOn w:val="a0"/>
    <w:link w:val="ad"/>
    <w:qFormat/>
    <w:rsid w:val="00D30C6D"/>
    <w:rPr>
      <w:rFonts w:ascii="Times New Roman" w:eastAsia="仿宋_GB2312" w:hAnsi="Times New Roman" w:cs="Times New Roman"/>
      <w:sz w:val="18"/>
      <w:szCs w:val="18"/>
    </w:rPr>
  </w:style>
  <w:style w:type="paragraph" w:styleId="af">
    <w:name w:val="header"/>
    <w:basedOn w:val="a"/>
    <w:link w:val="af0"/>
    <w:uiPriority w:val="99"/>
    <w:unhideWhenUsed/>
    <w:qFormat/>
    <w:rsid w:val="00D30C6D"/>
    <w:pPr>
      <w:pBdr>
        <w:bottom w:val="single" w:sz="6" w:space="1" w:color="auto"/>
      </w:pBdr>
      <w:tabs>
        <w:tab w:val="center" w:pos="4153"/>
        <w:tab w:val="right" w:pos="8306"/>
      </w:tabs>
      <w:snapToGrid w:val="0"/>
      <w:jc w:val="center"/>
    </w:pPr>
    <w:rPr>
      <w:rFonts w:ascii="Times New Roman" w:eastAsia="仿宋_GB2312" w:hAnsi="Times New Roman" w:cs="Times New Roman"/>
      <w:sz w:val="18"/>
      <w:szCs w:val="18"/>
    </w:rPr>
  </w:style>
  <w:style w:type="character" w:customStyle="1" w:styleId="af0">
    <w:name w:val="页眉 字符"/>
    <w:basedOn w:val="a0"/>
    <w:link w:val="af"/>
    <w:uiPriority w:val="99"/>
    <w:qFormat/>
    <w:rsid w:val="00D30C6D"/>
    <w:rPr>
      <w:rFonts w:ascii="Times New Roman" w:eastAsia="仿宋_GB2312" w:hAnsi="Times New Roman" w:cs="Times New Roman"/>
      <w:sz w:val="18"/>
      <w:szCs w:val="18"/>
    </w:rPr>
  </w:style>
  <w:style w:type="paragraph" w:styleId="af1">
    <w:name w:val="Normal (Web)"/>
    <w:basedOn w:val="a"/>
    <w:qFormat/>
    <w:rsid w:val="00D30C6D"/>
    <w:pPr>
      <w:widowControl/>
      <w:spacing w:before="100" w:beforeAutospacing="1" w:after="100" w:afterAutospacing="1"/>
      <w:jc w:val="left"/>
    </w:pPr>
    <w:rPr>
      <w:rFonts w:ascii="宋体" w:eastAsia="宋体" w:hAnsi="宋体" w:cs="宋体"/>
      <w:sz w:val="24"/>
      <w:szCs w:val="24"/>
    </w:rPr>
  </w:style>
  <w:style w:type="table" w:styleId="af2">
    <w:name w:val="Table Grid"/>
    <w:basedOn w:val="a1"/>
    <w:qFormat/>
    <w:rsid w:val="00D30C6D"/>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rsid w:val="00D30C6D"/>
  </w:style>
  <w:style w:type="character" w:styleId="af4">
    <w:name w:val="Hyperlink"/>
    <w:basedOn w:val="a0"/>
    <w:qFormat/>
    <w:rsid w:val="00D30C6D"/>
    <w:rPr>
      <w:color w:val="0000FF"/>
      <w:u w:val="single"/>
    </w:rPr>
  </w:style>
  <w:style w:type="paragraph" w:customStyle="1" w:styleId="Default">
    <w:name w:val="Default"/>
    <w:qFormat/>
    <w:rsid w:val="00D30C6D"/>
    <w:pPr>
      <w:widowControl w:val="0"/>
      <w:autoSpaceDE w:val="0"/>
      <w:autoSpaceDN w:val="0"/>
      <w:adjustRightInd w:val="0"/>
    </w:pPr>
    <w:rPr>
      <w:rFonts w:ascii="Sim Hei" w:eastAsia="Sim Hei" w:hAnsi="Times New Roman" w:cs="Sim Hei"/>
      <w:color w:val="000000"/>
      <w:kern w:val="0"/>
      <w:sz w:val="24"/>
      <w:szCs w:val="24"/>
    </w:rPr>
  </w:style>
  <w:style w:type="paragraph" w:customStyle="1" w:styleId="Char">
    <w:name w:val="Char"/>
    <w:basedOn w:val="a"/>
    <w:qFormat/>
    <w:rsid w:val="00D30C6D"/>
    <w:pPr>
      <w:widowControl/>
      <w:spacing w:after="160" w:line="240" w:lineRule="exact"/>
      <w:jc w:val="left"/>
    </w:pPr>
    <w:rPr>
      <w:rFonts w:ascii="Times New Roman" w:eastAsia="宋体" w:hAnsi="Times New Roman" w:cs="Times New Roman"/>
      <w:szCs w:val="24"/>
    </w:rPr>
  </w:style>
  <w:style w:type="paragraph" w:customStyle="1" w:styleId="CharCharCharChar">
    <w:name w:val="Char Char Char Char"/>
    <w:basedOn w:val="a"/>
    <w:qFormat/>
    <w:rsid w:val="00D30C6D"/>
    <w:pPr>
      <w:widowControl/>
      <w:spacing w:after="160" w:line="240" w:lineRule="exact"/>
      <w:jc w:val="left"/>
    </w:pPr>
    <w:rPr>
      <w:rFonts w:ascii="Arial" w:eastAsia="Times New Roman" w:hAnsi="Arial" w:cs="Verdana"/>
      <w:b/>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2736</Words>
  <Characters>15597</Characters>
  <Application>Microsoft Office Word</Application>
  <DocSecurity>0</DocSecurity>
  <Lines>129</Lines>
  <Paragraphs>36</Paragraphs>
  <ScaleCrop>false</ScaleCrop>
  <Company/>
  <LinksUpToDate>false</LinksUpToDate>
  <CharactersWithSpaces>18297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2023-02-07T09:43:00Z</dcterms:created>
  <dcterms:modified xsi:type="dcterms:W3CDTF">2023-02-07T09:43:00Z</dcterms:modified>
</cp:coreProperties>
</file>